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026" w:rsidRDefault="00C92026"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b/>
          <w:sz w:val="24"/>
          <w:szCs w:val="24"/>
        </w:rPr>
        <w:t>I.</w:t>
      </w:r>
      <w:r>
        <w:rPr>
          <w:rFonts w:ascii="Times New Roman" w:hAnsi="Times New Roman"/>
          <w:b/>
          <w:sz w:val="24"/>
          <w:szCs w:val="24"/>
        </w:rPr>
        <w:tab/>
        <w:t>COURSE TITLE:</w:t>
      </w:r>
      <w:r>
        <w:rPr>
          <w:rFonts w:ascii="Times New Roman" w:hAnsi="Times New Roman"/>
          <w:sz w:val="24"/>
          <w:szCs w:val="24"/>
        </w:rPr>
        <w:t xml:space="preserve">   </w:t>
      </w:r>
      <w:r w:rsidR="00461E83">
        <w:rPr>
          <w:rFonts w:ascii="Times New Roman" w:hAnsi="Times New Roman"/>
          <w:sz w:val="24"/>
          <w:szCs w:val="24"/>
        </w:rPr>
        <w:t>C</w:t>
      </w:r>
      <w:r w:rsidR="00371696">
        <w:rPr>
          <w:rFonts w:ascii="Times New Roman" w:hAnsi="Times New Roman"/>
          <w:sz w:val="24"/>
          <w:szCs w:val="24"/>
        </w:rPr>
        <w:t>onstitutional Criminal Procedures</w:t>
      </w:r>
    </w:p>
    <w:p w:rsidR="00731E05" w:rsidRDefault="00731E05"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COURSE NUMBER:</w:t>
      </w:r>
      <w:r w:rsidR="00577851">
        <w:rPr>
          <w:rFonts w:ascii="Times New Roman" w:hAnsi="Times New Roman"/>
          <w:sz w:val="24"/>
          <w:szCs w:val="24"/>
        </w:rPr>
        <w:t xml:space="preserve">   </w:t>
      </w:r>
      <w:r w:rsidR="00461E83">
        <w:rPr>
          <w:rFonts w:ascii="Times New Roman" w:hAnsi="Times New Roman"/>
          <w:sz w:val="24"/>
          <w:szCs w:val="24"/>
        </w:rPr>
        <w:t>223</w:t>
      </w:r>
      <w:r w:rsidR="00371696">
        <w:rPr>
          <w:rFonts w:ascii="Times New Roman" w:hAnsi="Times New Roman"/>
          <w:sz w:val="24"/>
          <w:szCs w:val="24"/>
        </w:rPr>
        <w:t>4</w:t>
      </w:r>
      <w:r w:rsidR="00371696">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CATALOG PREFIX:</w:t>
      </w:r>
      <w:r>
        <w:rPr>
          <w:rFonts w:ascii="Times New Roman" w:hAnsi="Times New Roman"/>
          <w:sz w:val="24"/>
          <w:szCs w:val="24"/>
        </w:rPr>
        <w:t xml:space="preserve">   </w:t>
      </w:r>
      <w:r w:rsidR="003A767D">
        <w:rPr>
          <w:rFonts w:ascii="Times New Roman" w:hAnsi="Times New Roman"/>
          <w:sz w:val="24"/>
          <w:szCs w:val="24"/>
        </w:rPr>
        <w:t>CJUS</w:t>
      </w:r>
    </w:p>
    <w:p w:rsidR="008C05AF" w:rsidRDefault="008C05AF" w:rsidP="008C05AF">
      <w:pPr>
        <w:pStyle w:val="NoSpacing"/>
        <w:rPr>
          <w:rFonts w:ascii="Times New Roman" w:hAnsi="Times New Roman"/>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II</w:t>
      </w:r>
      <w:r w:rsidR="008C05AF">
        <w:rPr>
          <w:rFonts w:ascii="Times New Roman" w:hAnsi="Times New Roman"/>
          <w:b/>
          <w:sz w:val="24"/>
          <w:szCs w:val="24"/>
        </w:rPr>
        <w:tab/>
        <w:t>PREREQUISITE(S):</w:t>
      </w: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sidR="00371696">
        <w:rPr>
          <w:rFonts w:ascii="Times New Roman" w:hAnsi="Times New Roman"/>
          <w:sz w:val="24"/>
          <w:szCs w:val="24"/>
        </w:rPr>
        <w:t>None</w:t>
      </w:r>
    </w:p>
    <w:p w:rsidR="008C05AF" w:rsidRDefault="008C05AF" w:rsidP="008C05AF">
      <w:pPr>
        <w:pStyle w:val="NoSpacing"/>
        <w:rPr>
          <w:rFonts w:ascii="Times New Roman" w:hAnsi="Times New Roman"/>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III.</w:t>
      </w:r>
      <w:r w:rsidR="008C05AF">
        <w:rPr>
          <w:rFonts w:ascii="Times New Roman" w:hAnsi="Times New Roman"/>
          <w:b/>
          <w:sz w:val="24"/>
          <w:szCs w:val="24"/>
        </w:rPr>
        <w:tab/>
        <w:t>CREDIT HOURS:</w:t>
      </w:r>
      <w:r w:rsidR="008C05AF">
        <w:rPr>
          <w:rFonts w:ascii="Times New Roman" w:hAnsi="Times New Roman"/>
          <w:sz w:val="24"/>
          <w:szCs w:val="24"/>
        </w:rPr>
        <w:t xml:space="preserve">   3</w:t>
      </w:r>
      <w:r w:rsidR="008C05AF">
        <w:rPr>
          <w:rFonts w:ascii="Times New Roman" w:hAnsi="Times New Roman"/>
          <w:sz w:val="24"/>
          <w:szCs w:val="24"/>
        </w:rPr>
        <w:tab/>
      </w:r>
      <w:r w:rsidR="008C05AF">
        <w:rPr>
          <w:rFonts w:ascii="Times New Roman" w:hAnsi="Times New Roman"/>
          <w:sz w:val="24"/>
          <w:szCs w:val="24"/>
        </w:rPr>
        <w:tab/>
      </w:r>
      <w:r w:rsidR="008C05AF">
        <w:rPr>
          <w:rFonts w:ascii="Times New Roman" w:hAnsi="Times New Roman"/>
          <w:b/>
          <w:sz w:val="24"/>
          <w:szCs w:val="24"/>
        </w:rPr>
        <w:t>LECTURE HOUR</w:t>
      </w:r>
      <w:bookmarkStart w:id="0" w:name="_GoBack"/>
      <w:bookmarkEnd w:id="0"/>
      <w:r w:rsidR="008C05AF">
        <w:rPr>
          <w:rFonts w:ascii="Times New Roman" w:hAnsi="Times New Roman"/>
          <w:b/>
          <w:sz w:val="24"/>
          <w:szCs w:val="24"/>
        </w:rPr>
        <w:t>S:</w:t>
      </w:r>
      <w:r w:rsidR="008C05AF">
        <w:rPr>
          <w:rFonts w:ascii="Times New Roman" w:hAnsi="Times New Roman"/>
          <w:sz w:val="24"/>
          <w:szCs w:val="24"/>
        </w:rPr>
        <w:t xml:space="preserve">   3</w:t>
      </w:r>
    </w:p>
    <w:p w:rsidR="008C05AF" w:rsidRDefault="008C05AF" w:rsidP="008C05AF">
      <w:pPr>
        <w:pStyle w:val="NoSpacing"/>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LABORATORY HOURS;</w:t>
      </w:r>
      <w:r>
        <w:rPr>
          <w:rFonts w:ascii="Times New Roman" w:hAnsi="Times New Roman"/>
          <w:b/>
          <w:sz w:val="24"/>
          <w:szCs w:val="24"/>
        </w:rPr>
        <w:tab/>
      </w:r>
      <w:r>
        <w:rPr>
          <w:rFonts w:ascii="Times New Roman" w:hAnsi="Times New Roman"/>
          <w:b/>
          <w:sz w:val="24"/>
          <w:szCs w:val="24"/>
        </w:rPr>
        <w:tab/>
        <w:t>OBSERVATION HOURS:</w:t>
      </w:r>
    </w:p>
    <w:p w:rsidR="008C05AF" w:rsidRDefault="008C05AF" w:rsidP="008C05AF">
      <w:pPr>
        <w:pStyle w:val="NoSpacing"/>
        <w:rPr>
          <w:rFonts w:ascii="Times New Roman" w:hAnsi="Times New Roman"/>
          <w:b/>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IV.</w:t>
      </w:r>
      <w:r w:rsidR="008C05AF">
        <w:rPr>
          <w:rFonts w:ascii="Times New Roman" w:hAnsi="Times New Roman"/>
          <w:b/>
          <w:sz w:val="24"/>
          <w:szCs w:val="24"/>
        </w:rPr>
        <w:tab/>
        <w:t>COURSE DESCRIPTION:</w:t>
      </w:r>
    </w:p>
    <w:p w:rsidR="008C05AF" w:rsidRDefault="008C05AF" w:rsidP="008C05AF">
      <w:pPr>
        <w:pStyle w:val="NoSpacing"/>
        <w:rPr>
          <w:rFonts w:ascii="Times New Roman" w:hAnsi="Times New Roman"/>
          <w:sz w:val="24"/>
          <w:szCs w:val="24"/>
        </w:rPr>
      </w:pPr>
    </w:p>
    <w:p w:rsidR="00371696" w:rsidRPr="00AB73A9" w:rsidRDefault="00731E05" w:rsidP="00371696">
      <w:pPr>
        <w:ind w:left="660"/>
      </w:pPr>
      <w:r w:rsidRPr="003D549E">
        <w:t xml:space="preserve">The </w:t>
      </w:r>
      <w:r w:rsidR="00CA6A37" w:rsidRPr="003D549E">
        <w:t xml:space="preserve">first part of this </w:t>
      </w:r>
      <w:r w:rsidRPr="003D549E">
        <w:t xml:space="preserve">course </w:t>
      </w:r>
      <w:r w:rsidR="00CA6A37" w:rsidRPr="003D549E">
        <w:t xml:space="preserve">will </w:t>
      </w:r>
      <w:r w:rsidR="00371696" w:rsidRPr="006654AE">
        <w:t>examine the United States Constitution by applying the Bill of Rights to the operations of the criminal justice system.  Information regarding judicial philosophies, interpretations and decisions will provide a basis on which to discuss the role of the United States Supreme Court and its ability to affect law.</w:t>
      </w:r>
      <w:r w:rsidR="00371696" w:rsidRPr="00371696">
        <w:t xml:space="preserve"> </w:t>
      </w:r>
      <w:r w:rsidR="00371696" w:rsidRPr="00922621">
        <w:t>The second par</w:t>
      </w:r>
      <w:r w:rsidR="00371696">
        <w:t>t</w:t>
      </w:r>
      <w:r w:rsidR="00371696" w:rsidRPr="00922621">
        <w:t xml:space="preserve"> of this course will examine</w:t>
      </w:r>
      <w:r w:rsidR="00371696">
        <w:t xml:space="preserve"> </w:t>
      </w:r>
      <w:r w:rsidR="00371696" w:rsidRPr="00AB73A9">
        <w:t>a multitude of legal issues facing correctional staff.  Sources of correctional law and specific constitutional amendments will structure discussions regarding the confinement and treatment of incarcerated inmates as well as those supervised in the community.</w:t>
      </w:r>
    </w:p>
    <w:p w:rsidR="008C05AF" w:rsidRDefault="008C05AF" w:rsidP="008C05AF">
      <w:pPr>
        <w:pStyle w:val="NoSpacing"/>
        <w:rPr>
          <w:rFonts w:ascii="Times New Roman" w:hAnsi="Times New Roman"/>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V.</w:t>
      </w:r>
      <w:r w:rsidR="008C05AF">
        <w:rPr>
          <w:rFonts w:ascii="Times New Roman" w:hAnsi="Times New Roman"/>
          <w:b/>
          <w:sz w:val="24"/>
          <w:szCs w:val="24"/>
        </w:rPr>
        <w:tab/>
        <w:t>ADOPTED TEXT(S):</w:t>
      </w:r>
    </w:p>
    <w:p w:rsidR="008C05AF" w:rsidRDefault="00F4114C" w:rsidP="008C05AF">
      <w:pPr>
        <w:pStyle w:val="NoSpacing"/>
        <w:rPr>
          <w:rFonts w:ascii="Times New Roman" w:hAnsi="Times New Roman"/>
          <w:sz w:val="24"/>
          <w:szCs w:val="24"/>
        </w:rPr>
      </w:pPr>
      <w:r>
        <w:rPr>
          <w:rFonts w:ascii="Times New Roman" w:hAnsi="Times New Roman"/>
          <w:sz w:val="24"/>
          <w:szCs w:val="24"/>
        </w:rPr>
        <w:tab/>
      </w:r>
    </w:p>
    <w:p w:rsidR="00371696" w:rsidRPr="006654AE" w:rsidRDefault="00371696" w:rsidP="00371696">
      <w:pPr>
        <w:ind w:firstLine="720"/>
      </w:pPr>
      <w:r w:rsidRPr="006654AE">
        <w:rPr>
          <w:i/>
          <w:iCs/>
        </w:rPr>
        <w:t>Constitutional Law</w:t>
      </w:r>
    </w:p>
    <w:p w:rsidR="005479F8" w:rsidRDefault="00371696" w:rsidP="00371696">
      <w:pPr>
        <w:ind w:firstLine="720"/>
      </w:pPr>
      <w:r w:rsidRPr="006654AE">
        <w:t xml:space="preserve">Jacqueline R. </w:t>
      </w:r>
      <w:proofErr w:type="spellStart"/>
      <w:r w:rsidRPr="006654AE">
        <w:t>Kanovitz</w:t>
      </w:r>
      <w:proofErr w:type="spellEnd"/>
      <w:r>
        <w:t xml:space="preserve"> </w:t>
      </w:r>
    </w:p>
    <w:p w:rsidR="00371696" w:rsidRPr="006654AE" w:rsidRDefault="00C64A32" w:rsidP="00371696">
      <w:pPr>
        <w:ind w:firstLine="720"/>
      </w:pPr>
      <w:r>
        <w:t>Taylor and Francis</w:t>
      </w:r>
      <w:r w:rsidR="00371696">
        <w:t xml:space="preserve"> Publishing, 20</w:t>
      </w:r>
      <w:r w:rsidR="005479F8">
        <w:t>1</w:t>
      </w:r>
      <w:r w:rsidR="00AC75B3">
        <w:t>5</w:t>
      </w:r>
      <w:r w:rsidR="00371696">
        <w:t xml:space="preserve">, </w:t>
      </w:r>
      <w:r w:rsidR="005479F8">
        <w:t>1</w:t>
      </w:r>
      <w:r w:rsidR="00AC75B3">
        <w:t>4</w:t>
      </w:r>
      <w:r w:rsidR="00371696" w:rsidRPr="006654AE">
        <w:rPr>
          <w:vertAlign w:val="superscript"/>
        </w:rPr>
        <w:t>th</w:t>
      </w:r>
      <w:r w:rsidR="00371696" w:rsidRPr="006654AE">
        <w:t xml:space="preserve"> edition</w:t>
      </w:r>
    </w:p>
    <w:p w:rsidR="00371696" w:rsidRPr="006654AE" w:rsidRDefault="00371696" w:rsidP="00371696">
      <w:pPr>
        <w:ind w:firstLine="720"/>
      </w:pPr>
      <w:r>
        <w:t>ISBN</w:t>
      </w:r>
      <w:r w:rsidR="00C64A32">
        <w:t>:</w:t>
      </w:r>
      <w:r>
        <w:t xml:space="preserve"> </w:t>
      </w:r>
      <w:r w:rsidR="00AC75B3" w:rsidRPr="00AC75B3">
        <w:t>978-0-323-34048-9</w:t>
      </w:r>
    </w:p>
    <w:p w:rsidR="00787639" w:rsidRDefault="00787639" w:rsidP="003D549E">
      <w:pPr>
        <w:ind w:left="720"/>
      </w:pPr>
    </w:p>
    <w:p w:rsidR="00371696" w:rsidRDefault="00371696" w:rsidP="00371696">
      <w:pPr>
        <w:ind w:firstLine="720"/>
        <w:rPr>
          <w:iCs/>
        </w:rPr>
      </w:pPr>
      <w:r w:rsidRPr="00AB73A9">
        <w:rPr>
          <w:i/>
          <w:iCs/>
        </w:rPr>
        <w:t>Constitutional Rights of Prisoners</w:t>
      </w:r>
      <w:r>
        <w:rPr>
          <w:iCs/>
        </w:rPr>
        <w:t xml:space="preserve"> </w:t>
      </w:r>
    </w:p>
    <w:p w:rsidR="00371696" w:rsidRDefault="00371696" w:rsidP="00371696">
      <w:pPr>
        <w:ind w:firstLine="720"/>
      </w:pPr>
      <w:r w:rsidRPr="00AB73A9">
        <w:t>John W. Palmer</w:t>
      </w:r>
      <w:r>
        <w:t xml:space="preserve">. </w:t>
      </w:r>
      <w:r w:rsidR="005479F8">
        <w:t xml:space="preserve">2010, </w:t>
      </w:r>
      <w:r w:rsidR="00841DFE">
        <w:t>9</w:t>
      </w:r>
      <w:r>
        <w:t>th</w:t>
      </w:r>
      <w:r w:rsidRPr="00AB73A9">
        <w:t xml:space="preserve"> edition</w:t>
      </w:r>
      <w:r>
        <w:t>.</w:t>
      </w:r>
    </w:p>
    <w:p w:rsidR="00371696" w:rsidRDefault="00371696" w:rsidP="00371696">
      <w:r>
        <w:tab/>
      </w:r>
      <w:r w:rsidR="00C64A32">
        <w:t>Elsevier</w:t>
      </w:r>
      <w:r>
        <w:t xml:space="preserve">  </w:t>
      </w:r>
    </w:p>
    <w:p w:rsidR="00371696" w:rsidRPr="00AB73A9" w:rsidRDefault="00371696" w:rsidP="00371696">
      <w:pPr>
        <w:ind w:firstLine="720"/>
      </w:pPr>
      <w:r>
        <w:t>ISBN</w:t>
      </w:r>
      <w:r w:rsidR="003C42CB">
        <w:t>:</w:t>
      </w:r>
      <w:r>
        <w:t xml:space="preserve"> </w:t>
      </w:r>
      <w:r w:rsidR="005479F8">
        <w:t>978-1-59345-503-3</w:t>
      </w:r>
    </w:p>
    <w:p w:rsidR="00731E05" w:rsidRPr="00787639" w:rsidRDefault="003D549E" w:rsidP="00787639">
      <w:pPr>
        <w:ind w:left="720"/>
      </w:pPr>
      <w:r>
        <w:br/>
      </w:r>
      <w:r w:rsidR="00731E05" w:rsidRPr="00787639">
        <w:t>Optional Text</w:t>
      </w:r>
    </w:p>
    <w:p w:rsidR="00731E05" w:rsidRDefault="00731E05" w:rsidP="00731E05">
      <w:pPr>
        <w:ind w:left="720"/>
      </w:pPr>
      <w:r>
        <w:rPr>
          <w:i/>
        </w:rPr>
        <w:t>Publication manual of the American Psychological Association</w:t>
      </w:r>
      <w:r>
        <w:t xml:space="preserve"> (6</w:t>
      </w:r>
      <w:r>
        <w:rPr>
          <w:vertAlign w:val="superscript"/>
        </w:rPr>
        <w:t>th</w:t>
      </w:r>
      <w:r>
        <w:t xml:space="preserve"> ed.). (2009).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American Psychological Association</w:t>
      </w:r>
      <w:r>
        <w:rPr>
          <w:sz w:val="20"/>
          <w:szCs w:val="20"/>
        </w:rPr>
        <w:t>.</w:t>
      </w:r>
    </w:p>
    <w:p w:rsidR="00731E05" w:rsidRDefault="008C3931" w:rsidP="003C42CB">
      <w:pPr>
        <w:ind w:left="720"/>
        <w:rPr>
          <w:b/>
        </w:rPr>
      </w:pPr>
      <w:r>
        <w:t>ISBN</w:t>
      </w:r>
      <w:r w:rsidR="003C42CB">
        <w:t>:</w:t>
      </w:r>
      <w:r>
        <w:t xml:space="preserve"> </w:t>
      </w:r>
      <w:r w:rsidR="003C42CB" w:rsidRPr="003C42CB">
        <w:t>978-1-4338-0561-5</w:t>
      </w:r>
    </w:p>
    <w:p w:rsidR="00731E05" w:rsidRDefault="00731E05" w:rsidP="008C05AF">
      <w:pPr>
        <w:pStyle w:val="NoSpacing"/>
        <w:rPr>
          <w:rFonts w:ascii="Times New Roman" w:hAnsi="Times New Roman"/>
          <w:b/>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VI.</w:t>
      </w:r>
      <w:r w:rsidR="008C05AF">
        <w:rPr>
          <w:rFonts w:ascii="Times New Roman" w:hAnsi="Times New Roman"/>
          <w:b/>
          <w:sz w:val="24"/>
          <w:szCs w:val="24"/>
        </w:rPr>
        <w:tab/>
        <w:t>COURSE OBJECTIVES:</w:t>
      </w:r>
    </w:p>
    <w:p w:rsidR="008C05AF" w:rsidRDefault="008C05AF" w:rsidP="008C05AF">
      <w:pPr>
        <w:pStyle w:val="NoSpacing"/>
        <w:rPr>
          <w:rFonts w:ascii="Times New Roman" w:hAnsi="Times New Roman"/>
          <w:sz w:val="24"/>
          <w:szCs w:val="24"/>
        </w:rPr>
      </w:pPr>
    </w:p>
    <w:p w:rsidR="00371696" w:rsidRPr="006654AE" w:rsidRDefault="00371696" w:rsidP="00371696">
      <w:pPr>
        <w:ind w:firstLine="720"/>
      </w:pPr>
      <w:r w:rsidRPr="006654AE">
        <w:t xml:space="preserve">At the completion of this </w:t>
      </w:r>
      <w:r w:rsidR="000441CD" w:rsidRPr="006654AE">
        <w:t>course,</w:t>
      </w:r>
      <w:r w:rsidRPr="006654AE">
        <w:t xml:space="preserve"> the student will be able to:</w:t>
      </w:r>
    </w:p>
    <w:p w:rsidR="00371696" w:rsidRPr="006654AE" w:rsidRDefault="00371696" w:rsidP="00371696"/>
    <w:p w:rsidR="00371696" w:rsidRDefault="00371696" w:rsidP="00731905">
      <w:pPr>
        <w:pStyle w:val="Level1"/>
        <w:numPr>
          <w:ilvl w:val="0"/>
          <w:numId w:val="4"/>
        </w:numPr>
        <w:tabs>
          <w:tab w:val="left" w:pos="-1440"/>
        </w:tabs>
      </w:pPr>
      <w:r w:rsidRPr="006654AE">
        <w:t>Identify the structure of the state and federal court systems and discuss the responsibilities of each jurisdiction.</w:t>
      </w:r>
    </w:p>
    <w:p w:rsidR="00371696" w:rsidRPr="006654AE" w:rsidRDefault="00371696" w:rsidP="00371696">
      <w:pPr>
        <w:pStyle w:val="Level1"/>
        <w:numPr>
          <w:ilvl w:val="0"/>
          <w:numId w:val="0"/>
        </w:numPr>
        <w:tabs>
          <w:tab w:val="left" w:pos="-1440"/>
        </w:tabs>
        <w:ind w:left="720"/>
      </w:pPr>
    </w:p>
    <w:p w:rsidR="00371696" w:rsidRDefault="00371696" w:rsidP="00731905">
      <w:pPr>
        <w:pStyle w:val="Level1"/>
        <w:numPr>
          <w:ilvl w:val="0"/>
          <w:numId w:val="5"/>
        </w:numPr>
        <w:tabs>
          <w:tab w:val="left" w:pos="-1440"/>
        </w:tabs>
      </w:pPr>
      <w:r w:rsidRPr="006654AE">
        <w:t>Analyze the significance of the Incorporation Doctrine.</w:t>
      </w:r>
    </w:p>
    <w:p w:rsidR="00371696" w:rsidRPr="006654AE" w:rsidRDefault="00371696" w:rsidP="00371696">
      <w:pPr>
        <w:pStyle w:val="Level1"/>
        <w:numPr>
          <w:ilvl w:val="0"/>
          <w:numId w:val="0"/>
        </w:numPr>
        <w:tabs>
          <w:tab w:val="left" w:pos="-1440"/>
        </w:tabs>
        <w:ind w:left="720"/>
      </w:pPr>
    </w:p>
    <w:p w:rsidR="00371696" w:rsidRDefault="00371696" w:rsidP="00841DFE">
      <w:pPr>
        <w:pStyle w:val="Level1"/>
        <w:numPr>
          <w:ilvl w:val="0"/>
          <w:numId w:val="6"/>
        </w:numPr>
        <w:tabs>
          <w:tab w:val="left" w:pos="-1440"/>
        </w:tabs>
      </w:pPr>
      <w:r w:rsidRPr="006654AE">
        <w:t>Explain how the U.S. Supreme Court is able to affect law, using key terms.</w:t>
      </w:r>
    </w:p>
    <w:p w:rsidR="00371696" w:rsidRPr="006654AE" w:rsidRDefault="00371696" w:rsidP="00371696">
      <w:pPr>
        <w:pStyle w:val="Level1"/>
        <w:numPr>
          <w:ilvl w:val="0"/>
          <w:numId w:val="0"/>
        </w:numPr>
        <w:tabs>
          <w:tab w:val="left" w:pos="-1440"/>
        </w:tabs>
        <w:ind w:left="720"/>
      </w:pPr>
    </w:p>
    <w:p w:rsidR="00371696" w:rsidRDefault="00371696" w:rsidP="00841DFE">
      <w:pPr>
        <w:pStyle w:val="Level1"/>
        <w:numPr>
          <w:ilvl w:val="0"/>
          <w:numId w:val="6"/>
        </w:numPr>
        <w:tabs>
          <w:tab w:val="left" w:pos="-1440"/>
        </w:tabs>
      </w:pPr>
      <w:r w:rsidRPr="006654AE">
        <w:t>Citing case law, evaluate the elements of probable cause and apply it to the investigative process.</w:t>
      </w:r>
    </w:p>
    <w:p w:rsidR="00371696" w:rsidRPr="006654AE" w:rsidRDefault="00371696" w:rsidP="00371696">
      <w:pPr>
        <w:pStyle w:val="Level1"/>
        <w:numPr>
          <w:ilvl w:val="0"/>
          <w:numId w:val="0"/>
        </w:numPr>
        <w:tabs>
          <w:tab w:val="left" w:pos="-1440"/>
        </w:tabs>
        <w:ind w:left="720"/>
      </w:pPr>
    </w:p>
    <w:p w:rsidR="00371696" w:rsidRDefault="00371696" w:rsidP="00841DFE">
      <w:pPr>
        <w:pStyle w:val="Level1"/>
        <w:numPr>
          <w:ilvl w:val="0"/>
          <w:numId w:val="6"/>
        </w:numPr>
        <w:tabs>
          <w:tab w:val="left" w:pos="-1440"/>
        </w:tabs>
      </w:pPr>
      <w:r w:rsidRPr="006654AE">
        <w:t>Define due process and cite case law which applies this principle to a person</w:t>
      </w:r>
      <w:r w:rsidRPr="006654AE">
        <w:sym w:font="WP TypographicSymbols" w:char="003D"/>
      </w:r>
      <w:r w:rsidRPr="006654AE">
        <w:t>s freedom from self-incrimination.</w:t>
      </w:r>
    </w:p>
    <w:p w:rsidR="00371696" w:rsidRDefault="00371696" w:rsidP="00371696">
      <w:pPr>
        <w:pStyle w:val="Level1"/>
        <w:numPr>
          <w:ilvl w:val="0"/>
          <w:numId w:val="0"/>
        </w:numPr>
        <w:tabs>
          <w:tab w:val="left" w:pos="-1440"/>
          <w:tab w:val="num" w:pos="1440"/>
        </w:tabs>
        <w:ind w:left="720"/>
      </w:pPr>
    </w:p>
    <w:p w:rsidR="00371696" w:rsidRDefault="00371696" w:rsidP="00841DFE">
      <w:pPr>
        <w:numPr>
          <w:ilvl w:val="0"/>
          <w:numId w:val="6"/>
        </w:numPr>
      </w:pPr>
      <w:r w:rsidRPr="00AB73A9">
        <w:t>Identify the sources of correctional law.</w:t>
      </w:r>
    </w:p>
    <w:p w:rsidR="00371696" w:rsidRPr="00AB73A9" w:rsidRDefault="00371696" w:rsidP="00371696">
      <w:pPr>
        <w:ind w:left="720"/>
      </w:pPr>
    </w:p>
    <w:p w:rsidR="00371696" w:rsidRDefault="00371696" w:rsidP="00841DFE">
      <w:pPr>
        <w:numPr>
          <w:ilvl w:val="0"/>
          <w:numId w:val="6"/>
        </w:numPr>
      </w:pPr>
      <w:r w:rsidRPr="00AB73A9">
        <w:t>Discuss Constitutional Amendments that pertain to inmate/offender rights.</w:t>
      </w:r>
    </w:p>
    <w:p w:rsidR="00371696" w:rsidRPr="00AB73A9" w:rsidRDefault="00371696" w:rsidP="00371696">
      <w:pPr>
        <w:ind w:left="720"/>
      </w:pPr>
    </w:p>
    <w:p w:rsidR="00371696" w:rsidRDefault="00371696" w:rsidP="00841DFE">
      <w:pPr>
        <w:numPr>
          <w:ilvl w:val="0"/>
          <w:numId w:val="6"/>
        </w:numPr>
      </w:pPr>
      <w:r w:rsidRPr="00AB73A9">
        <w:t>Understand the elements of concern when balancing the needs of a correctional institution/agency and those of inmates/offenders.</w:t>
      </w:r>
    </w:p>
    <w:p w:rsidR="00371696" w:rsidRPr="00AB73A9" w:rsidRDefault="00371696" w:rsidP="00371696">
      <w:pPr>
        <w:ind w:left="720"/>
      </w:pPr>
    </w:p>
    <w:p w:rsidR="00371696" w:rsidRDefault="00371696" w:rsidP="00841DFE">
      <w:pPr>
        <w:numPr>
          <w:ilvl w:val="0"/>
          <w:numId w:val="6"/>
        </w:numPr>
      </w:pPr>
      <w:r w:rsidRPr="00AB73A9">
        <w:t>Explain some of the major areas where the courts have intervened in the operations of institutions/community supervision agencies.</w:t>
      </w:r>
    </w:p>
    <w:p w:rsidR="00371696" w:rsidRPr="00AB73A9" w:rsidRDefault="00371696" w:rsidP="00371696">
      <w:pPr>
        <w:ind w:left="720"/>
      </w:pPr>
    </w:p>
    <w:p w:rsidR="00371696" w:rsidRPr="00AB73A9" w:rsidRDefault="00371696" w:rsidP="00841DFE">
      <w:pPr>
        <w:numPr>
          <w:ilvl w:val="0"/>
          <w:numId w:val="6"/>
        </w:numPr>
      </w:pPr>
      <w:r w:rsidRPr="00AB73A9">
        <w:t>Define Title 42 U.S.C. 1983, Civil Rights Act of 1872.</w:t>
      </w:r>
    </w:p>
    <w:p w:rsidR="009516F4" w:rsidRPr="009516F4" w:rsidRDefault="009516F4" w:rsidP="009516F4"/>
    <w:p w:rsidR="008C05AF" w:rsidRDefault="008C05AF" w:rsidP="008C05AF">
      <w:pPr>
        <w:pStyle w:val="NoSpacing"/>
        <w:rPr>
          <w:rFonts w:ascii="Times New Roman" w:hAnsi="Times New Roman"/>
          <w:sz w:val="24"/>
          <w:szCs w:val="24"/>
        </w:rPr>
      </w:pPr>
      <w:r>
        <w:rPr>
          <w:rFonts w:ascii="Times New Roman" w:hAnsi="Times New Roman"/>
          <w:sz w:val="24"/>
          <w:szCs w:val="24"/>
        </w:rPr>
        <w:tab/>
      </w:r>
    </w:p>
    <w:p w:rsidR="00A9550F" w:rsidRDefault="00A9550F" w:rsidP="00A9550F">
      <w:pPr>
        <w:rPr>
          <w:b/>
        </w:rPr>
      </w:pPr>
      <w:r>
        <w:rPr>
          <w:b/>
        </w:rPr>
        <w:t>VII.</w:t>
      </w:r>
      <w:r>
        <w:rPr>
          <w:b/>
        </w:rPr>
        <w:tab/>
        <w:t>GRADING</w:t>
      </w:r>
    </w:p>
    <w:p w:rsidR="00A9550F" w:rsidRDefault="00A9550F" w:rsidP="00A9550F">
      <w:pPr>
        <w:rPr>
          <w:b/>
        </w:rPr>
      </w:pPr>
    </w:p>
    <w:p w:rsidR="00A9550F" w:rsidRDefault="00A9550F" w:rsidP="00A9550F">
      <w:pPr>
        <w:ind w:left="720"/>
      </w:pPr>
      <w:r>
        <w:t>Students will be required to complete written exams, quizzes, presentations, and/or homework assignments at the times designated by the course instructor. Late assignments will be considered for half credit.</w:t>
      </w:r>
    </w:p>
    <w:p w:rsidR="00A9550F" w:rsidRDefault="00A9550F" w:rsidP="00A9550F"/>
    <w:p w:rsidR="00A9550F" w:rsidRDefault="00A9550F" w:rsidP="00A9550F">
      <w:r>
        <w:tab/>
        <w:t>Grading will be awarded using the following schedule:</w:t>
      </w:r>
    </w:p>
    <w:p w:rsidR="00A9550F" w:rsidRDefault="00A9550F" w:rsidP="00A9550F">
      <w:r>
        <w:tab/>
      </w:r>
      <w:r>
        <w:tab/>
        <w:t>A=</w:t>
      </w:r>
      <w:r>
        <w:tab/>
        <w:t xml:space="preserve">90 </w:t>
      </w:r>
      <w:r w:rsidR="003D549E">
        <w:t>–</w:t>
      </w:r>
      <w:r>
        <w:t xml:space="preserve"> 100</w:t>
      </w:r>
      <w:r w:rsidR="003D549E">
        <w:t xml:space="preserve"> %</w:t>
      </w:r>
    </w:p>
    <w:p w:rsidR="00A9550F" w:rsidRDefault="00A9550F" w:rsidP="00A9550F">
      <w:r>
        <w:tab/>
      </w:r>
      <w:r>
        <w:tab/>
        <w:t>B=</w:t>
      </w:r>
      <w:r>
        <w:tab/>
        <w:t xml:space="preserve">80 </w:t>
      </w:r>
      <w:r w:rsidR="003D549E">
        <w:t>–</w:t>
      </w:r>
      <w:r>
        <w:t xml:space="preserve"> 89</w:t>
      </w:r>
      <w:r w:rsidR="003D549E">
        <w:t xml:space="preserve"> %</w:t>
      </w:r>
    </w:p>
    <w:p w:rsidR="00A9550F" w:rsidRDefault="00A9550F" w:rsidP="00A9550F">
      <w:r>
        <w:tab/>
      </w:r>
      <w:r>
        <w:tab/>
        <w:t>C=</w:t>
      </w:r>
      <w:r>
        <w:tab/>
        <w:t>70 -79</w:t>
      </w:r>
      <w:r w:rsidR="003D549E">
        <w:t xml:space="preserve"> %</w:t>
      </w:r>
    </w:p>
    <w:p w:rsidR="00A9550F" w:rsidRDefault="00A9550F" w:rsidP="00A9550F">
      <w:r>
        <w:tab/>
      </w:r>
      <w:r>
        <w:tab/>
        <w:t>D=       60 – 69</w:t>
      </w:r>
      <w:r w:rsidR="003D549E">
        <w:t xml:space="preserve"> %</w:t>
      </w:r>
    </w:p>
    <w:p w:rsidR="00A9550F" w:rsidRDefault="00A9550F" w:rsidP="00A9550F">
      <w:r>
        <w:tab/>
      </w:r>
      <w:r>
        <w:tab/>
        <w:t>F =</w:t>
      </w:r>
      <w:r>
        <w:tab/>
        <w:t xml:space="preserve">59 </w:t>
      </w:r>
      <w:r w:rsidR="003D549E">
        <w:t>%</w:t>
      </w:r>
      <w:r>
        <w:t xml:space="preserve">and below – Student will be required to repeat course </w:t>
      </w:r>
    </w:p>
    <w:p w:rsidR="00A9550F" w:rsidRDefault="00A9550F" w:rsidP="00A9550F"/>
    <w:p w:rsidR="00A9550F" w:rsidRDefault="00A9550F" w:rsidP="00A9550F">
      <w:pPr>
        <w:ind w:left="720"/>
      </w:pPr>
      <w:r>
        <w:t xml:space="preserve">Honesty and integrity are major elements in professional behavior and are </w:t>
      </w:r>
      <w:r>
        <w:tab/>
        <w:t>expected of each criminal justice student. Cheating is unacceptable behavior within all criminal justice courses. Students having academic difficulties should seek guidance assistance from the instructor, academic advisor, or college counselor.</w:t>
      </w:r>
    </w:p>
    <w:p w:rsidR="00A9550F" w:rsidRDefault="00A9550F" w:rsidP="00A9550F"/>
    <w:p w:rsidR="00A9550F" w:rsidRPr="00B1373F" w:rsidRDefault="00A9550F" w:rsidP="00A9550F">
      <w:pPr>
        <w:ind w:left="720"/>
      </w:pPr>
      <w:r>
        <w:t>A student observed or found to be cheating on a test or assignment in any criminal justice course will be given a “zero” on the test or assignment. A written report of the incident, signed by the instructor and the student, will be placed in the student’s file. This notice will remain on file and in effect for the remainder of the student’s enrollment in the criminal justice program. Should a second incident of cheating occur in any criminal justice course, the student will be given a failing grade for the course and will be dismissed from the criminal justice program for one year. The “zero” grade for dishonesty will not be used as the drop grade in a course in which a drop grade option is given.</w:t>
      </w:r>
    </w:p>
    <w:p w:rsidR="00A9550F" w:rsidRDefault="00A9550F" w:rsidP="008C05AF">
      <w:pPr>
        <w:pStyle w:val="NoSpacing"/>
        <w:rPr>
          <w:rFonts w:ascii="Times New Roman" w:hAnsi="Times New Roman"/>
          <w:sz w:val="24"/>
          <w:szCs w:val="24"/>
        </w:rPr>
      </w:pPr>
    </w:p>
    <w:p w:rsidR="00A9550F" w:rsidRDefault="00A9550F" w:rsidP="00A9550F">
      <w:pPr>
        <w:rPr>
          <w:b/>
        </w:rPr>
      </w:pPr>
      <w:r>
        <w:rPr>
          <w:b/>
        </w:rPr>
        <w:t>VII</w:t>
      </w:r>
      <w:r w:rsidR="00F87C0F">
        <w:rPr>
          <w:b/>
        </w:rPr>
        <w:t>I</w:t>
      </w:r>
      <w:r>
        <w:rPr>
          <w:b/>
        </w:rPr>
        <w:t>.</w:t>
      </w:r>
      <w:r>
        <w:rPr>
          <w:b/>
        </w:rPr>
        <w:tab/>
        <w:t>COURSE METHODOLOGY:</w:t>
      </w:r>
    </w:p>
    <w:p w:rsidR="00A9550F" w:rsidRDefault="00A9550F" w:rsidP="00A9550F">
      <w:pPr>
        <w:rPr>
          <w:b/>
        </w:rPr>
      </w:pPr>
    </w:p>
    <w:p w:rsidR="00A9550F" w:rsidRPr="005F325B" w:rsidRDefault="00A9550F" w:rsidP="00A9550F">
      <w:pPr>
        <w:ind w:left="720"/>
      </w:pPr>
      <w:r>
        <w:t>Lecture, discussion, journals, case studies, and other appropriate methodologies may be utilized as appropriate to the course objectives.</w:t>
      </w:r>
    </w:p>
    <w:p w:rsidR="00A9550F" w:rsidRDefault="00A9550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b/>
          <w:sz w:val="24"/>
          <w:szCs w:val="24"/>
        </w:rPr>
        <w:t>IX.</w:t>
      </w:r>
      <w:r>
        <w:rPr>
          <w:rFonts w:ascii="Times New Roman" w:hAnsi="Times New Roman"/>
          <w:b/>
          <w:sz w:val="24"/>
          <w:szCs w:val="24"/>
        </w:rPr>
        <w:tab/>
        <w:t>COURSE OUTLINE:</w:t>
      </w:r>
    </w:p>
    <w:p w:rsidR="008C05AF" w:rsidRDefault="008C05AF" w:rsidP="008C05AF">
      <w:pPr>
        <w:pStyle w:val="NoSpacing"/>
        <w:rPr>
          <w:rFonts w:ascii="Times New Roman" w:hAnsi="Times New Roman"/>
          <w:sz w:val="24"/>
          <w:szCs w:val="24"/>
        </w:rPr>
      </w:pPr>
    </w:p>
    <w:p w:rsidR="00371696" w:rsidRPr="006654AE" w:rsidRDefault="00371696" w:rsidP="00F650F0">
      <w:pPr>
        <w:pStyle w:val="Level1"/>
        <w:numPr>
          <w:ilvl w:val="0"/>
          <w:numId w:val="3"/>
        </w:numPr>
        <w:tabs>
          <w:tab w:val="left" w:pos="-1440"/>
          <w:tab w:val="num" w:pos="1440"/>
        </w:tabs>
        <w:ind w:hanging="1030"/>
      </w:pPr>
      <w:r w:rsidRPr="006654AE">
        <w:t>Jurisdiction</w:t>
      </w:r>
    </w:p>
    <w:p w:rsidR="00371696" w:rsidRPr="006654AE" w:rsidRDefault="00371696" w:rsidP="00366061">
      <w:pPr>
        <w:pStyle w:val="Level2"/>
        <w:numPr>
          <w:ilvl w:val="1"/>
          <w:numId w:val="3"/>
        </w:numPr>
        <w:tabs>
          <w:tab w:val="left" w:pos="-1440"/>
          <w:tab w:val="num" w:pos="1870"/>
        </w:tabs>
        <w:ind w:hanging="1910"/>
      </w:pPr>
      <w:r w:rsidRPr="006654AE">
        <w:t>Definition</w:t>
      </w:r>
    </w:p>
    <w:p w:rsidR="00371696" w:rsidRPr="006654AE" w:rsidRDefault="00371696" w:rsidP="00366061">
      <w:pPr>
        <w:pStyle w:val="Level2"/>
        <w:numPr>
          <w:ilvl w:val="1"/>
          <w:numId w:val="3"/>
        </w:numPr>
        <w:tabs>
          <w:tab w:val="left" w:pos="-1440"/>
          <w:tab w:val="num" w:pos="1870"/>
        </w:tabs>
        <w:ind w:hanging="1910"/>
      </w:pPr>
      <w:r w:rsidRPr="006654AE">
        <w:t>Types of Jurisdiction: Original, Appellate, Specialized</w:t>
      </w:r>
    </w:p>
    <w:p w:rsidR="00371696" w:rsidRPr="006654AE" w:rsidRDefault="00371696" w:rsidP="00366061">
      <w:pPr>
        <w:pStyle w:val="Level2"/>
        <w:numPr>
          <w:ilvl w:val="1"/>
          <w:numId w:val="3"/>
        </w:numPr>
        <w:tabs>
          <w:tab w:val="left" w:pos="-1440"/>
          <w:tab w:val="num" w:pos="1870"/>
        </w:tabs>
        <w:ind w:hanging="1910"/>
      </w:pPr>
      <w:r w:rsidRPr="006654AE">
        <w:t>Venue</w:t>
      </w:r>
    </w:p>
    <w:p w:rsidR="00371696" w:rsidRPr="006654AE" w:rsidRDefault="00371696" w:rsidP="00F650F0">
      <w:pPr>
        <w:ind w:hanging="1030"/>
      </w:pPr>
    </w:p>
    <w:p w:rsidR="00371696" w:rsidRPr="006654AE" w:rsidRDefault="00371696" w:rsidP="00F650F0">
      <w:pPr>
        <w:pStyle w:val="Level1"/>
        <w:numPr>
          <w:ilvl w:val="0"/>
          <w:numId w:val="3"/>
        </w:numPr>
        <w:tabs>
          <w:tab w:val="left" w:pos="-1440"/>
          <w:tab w:val="num" w:pos="1440"/>
        </w:tabs>
        <w:ind w:hanging="1030"/>
      </w:pPr>
      <w:r w:rsidRPr="006654AE">
        <w:t>Structure and Function of the State Court System</w:t>
      </w:r>
    </w:p>
    <w:p w:rsidR="00371696" w:rsidRPr="006654AE" w:rsidRDefault="00371696" w:rsidP="00366061">
      <w:pPr>
        <w:pStyle w:val="Level2"/>
        <w:numPr>
          <w:ilvl w:val="1"/>
          <w:numId w:val="3"/>
        </w:numPr>
        <w:tabs>
          <w:tab w:val="left" w:pos="-1440"/>
          <w:tab w:val="num" w:pos="1980"/>
        </w:tabs>
        <w:ind w:hanging="1910"/>
      </w:pPr>
      <w:r w:rsidRPr="006654AE">
        <w:t>Municipal/County Courts</w:t>
      </w:r>
    </w:p>
    <w:p w:rsidR="00371696" w:rsidRPr="006654AE" w:rsidRDefault="00371696" w:rsidP="00366061">
      <w:pPr>
        <w:pStyle w:val="Level2"/>
        <w:numPr>
          <w:ilvl w:val="1"/>
          <w:numId w:val="3"/>
        </w:numPr>
        <w:tabs>
          <w:tab w:val="left" w:pos="-1440"/>
          <w:tab w:val="num" w:pos="1980"/>
        </w:tabs>
        <w:ind w:hanging="1910"/>
      </w:pPr>
      <w:r w:rsidRPr="006654AE">
        <w:t>District/Superior/Common Pleas Courts</w:t>
      </w:r>
    </w:p>
    <w:p w:rsidR="00371696" w:rsidRPr="006654AE" w:rsidRDefault="00371696" w:rsidP="00366061">
      <w:pPr>
        <w:pStyle w:val="Level2"/>
        <w:numPr>
          <w:ilvl w:val="1"/>
          <w:numId w:val="3"/>
        </w:numPr>
        <w:tabs>
          <w:tab w:val="left" w:pos="-1440"/>
          <w:tab w:val="num" w:pos="1980"/>
        </w:tabs>
        <w:ind w:hanging="1910"/>
      </w:pPr>
      <w:r w:rsidRPr="006654AE">
        <w:t>Appellate Courts</w:t>
      </w:r>
    </w:p>
    <w:p w:rsidR="00371696" w:rsidRPr="006654AE" w:rsidRDefault="00371696" w:rsidP="00366061">
      <w:pPr>
        <w:pStyle w:val="Level2"/>
        <w:numPr>
          <w:ilvl w:val="1"/>
          <w:numId w:val="3"/>
        </w:numPr>
        <w:tabs>
          <w:tab w:val="left" w:pos="-1440"/>
          <w:tab w:val="num" w:pos="1980"/>
        </w:tabs>
        <w:ind w:hanging="1910"/>
      </w:pPr>
      <w:r w:rsidRPr="006654AE">
        <w:t>State Supreme Courts</w:t>
      </w:r>
    </w:p>
    <w:p w:rsidR="00371696" w:rsidRPr="006654AE" w:rsidRDefault="00371696" w:rsidP="00F650F0">
      <w:pPr>
        <w:ind w:hanging="1030"/>
      </w:pPr>
    </w:p>
    <w:p w:rsidR="00371696" w:rsidRPr="006654AE" w:rsidRDefault="00371696" w:rsidP="00F650F0">
      <w:pPr>
        <w:pStyle w:val="Level1"/>
        <w:numPr>
          <w:ilvl w:val="0"/>
          <w:numId w:val="3"/>
        </w:numPr>
        <w:tabs>
          <w:tab w:val="left" w:pos="-1440"/>
          <w:tab w:val="num" w:pos="1440"/>
        </w:tabs>
        <w:ind w:hanging="1030"/>
      </w:pPr>
      <w:r w:rsidRPr="006654AE">
        <w:t>Structure and Function of the Federal Court</w:t>
      </w:r>
    </w:p>
    <w:p w:rsidR="00371696" w:rsidRPr="006654AE" w:rsidRDefault="00371696" w:rsidP="00366061">
      <w:pPr>
        <w:pStyle w:val="Level2"/>
        <w:numPr>
          <w:ilvl w:val="1"/>
          <w:numId w:val="3"/>
        </w:numPr>
        <w:tabs>
          <w:tab w:val="left" w:pos="-1440"/>
          <w:tab w:val="num" w:pos="1870"/>
        </w:tabs>
        <w:ind w:hanging="1910"/>
      </w:pPr>
      <w:smartTag w:uri="urn:schemas-microsoft-com:office:smarttags" w:element="Street">
        <w:smartTag w:uri="urn:schemas-microsoft-com:office:smarttags" w:element="address">
          <w:r w:rsidRPr="006654AE">
            <w:t>Federal District Court</w:t>
          </w:r>
        </w:smartTag>
      </w:smartTag>
    </w:p>
    <w:p w:rsidR="00371696" w:rsidRPr="006654AE" w:rsidRDefault="00371696" w:rsidP="00366061">
      <w:pPr>
        <w:pStyle w:val="Level2"/>
        <w:numPr>
          <w:ilvl w:val="1"/>
          <w:numId w:val="3"/>
        </w:numPr>
        <w:tabs>
          <w:tab w:val="left" w:pos="-1440"/>
          <w:tab w:val="num" w:pos="1870"/>
        </w:tabs>
        <w:ind w:hanging="1910"/>
      </w:pPr>
      <w:smartTag w:uri="urn:schemas-microsoft-com:office:smarttags" w:element="place">
        <w:smartTag w:uri="urn:schemas-microsoft-com:office:smarttags" w:element="country-region">
          <w:r w:rsidRPr="006654AE">
            <w:t>United States</w:t>
          </w:r>
        </w:smartTag>
      </w:smartTag>
      <w:r w:rsidRPr="006654AE">
        <w:t xml:space="preserve"> Court of Appeals</w:t>
      </w:r>
    </w:p>
    <w:p w:rsidR="00371696" w:rsidRPr="006654AE" w:rsidRDefault="00371696" w:rsidP="00366061">
      <w:pPr>
        <w:pStyle w:val="Level2"/>
        <w:numPr>
          <w:ilvl w:val="1"/>
          <w:numId w:val="3"/>
        </w:numPr>
        <w:tabs>
          <w:tab w:val="left" w:pos="-1440"/>
          <w:tab w:val="num" w:pos="1870"/>
        </w:tabs>
        <w:ind w:hanging="1910"/>
      </w:pPr>
      <w:smartTag w:uri="urn:schemas-microsoft-com:office:smarttags" w:element="place">
        <w:smartTag w:uri="urn:schemas-microsoft-com:office:smarttags" w:element="country-region">
          <w:r w:rsidRPr="006654AE">
            <w:t>United States</w:t>
          </w:r>
        </w:smartTag>
      </w:smartTag>
      <w:r w:rsidRPr="006654AE">
        <w:t xml:space="preserve"> Supreme Court</w:t>
      </w:r>
    </w:p>
    <w:p w:rsidR="00371696" w:rsidRPr="006654AE" w:rsidRDefault="00371696" w:rsidP="00F650F0">
      <w:pPr>
        <w:ind w:hanging="1030"/>
      </w:pPr>
    </w:p>
    <w:p w:rsidR="00371696" w:rsidRPr="00F650F0" w:rsidRDefault="00F650F0" w:rsidP="00F650F0">
      <w:pPr>
        <w:ind w:left="720" w:hanging="720"/>
      </w:pPr>
      <w:r>
        <w:t xml:space="preserve">             4)       </w:t>
      </w:r>
      <w:r w:rsidR="00371696" w:rsidRPr="00F650F0">
        <w:t xml:space="preserve">The </w:t>
      </w:r>
      <w:smartTag w:uri="urn:schemas-microsoft-com:office:smarttags" w:element="country-region">
        <w:smartTag w:uri="urn:schemas-microsoft-com:office:smarttags" w:element="place">
          <w:r w:rsidR="00371696" w:rsidRPr="00F650F0">
            <w:t>United States</w:t>
          </w:r>
        </w:smartTag>
      </w:smartTag>
      <w:r w:rsidR="00371696" w:rsidRPr="00F650F0">
        <w:t xml:space="preserve"> Constitution</w:t>
      </w:r>
    </w:p>
    <w:p w:rsidR="00371696" w:rsidRPr="006654AE" w:rsidRDefault="00371696" w:rsidP="00366061">
      <w:pPr>
        <w:pStyle w:val="Level1"/>
        <w:numPr>
          <w:ilvl w:val="0"/>
          <w:numId w:val="31"/>
        </w:numPr>
      </w:pPr>
      <w:r w:rsidRPr="006654AE">
        <w:t>Origins</w:t>
      </w:r>
    </w:p>
    <w:p w:rsidR="00371696" w:rsidRPr="006654AE" w:rsidRDefault="00371696" w:rsidP="00366061">
      <w:pPr>
        <w:pStyle w:val="Level1"/>
        <w:numPr>
          <w:ilvl w:val="0"/>
          <w:numId w:val="31"/>
        </w:numPr>
      </w:pPr>
      <w:r w:rsidRPr="006654AE">
        <w:t>Functions</w:t>
      </w:r>
    </w:p>
    <w:p w:rsidR="00371696" w:rsidRPr="006654AE" w:rsidRDefault="00371696" w:rsidP="00366061">
      <w:pPr>
        <w:pStyle w:val="Level1"/>
        <w:numPr>
          <w:ilvl w:val="0"/>
          <w:numId w:val="31"/>
        </w:numPr>
      </w:pPr>
      <w:r w:rsidRPr="006654AE">
        <w:t>The Bill of Rights</w:t>
      </w:r>
    </w:p>
    <w:p w:rsidR="00371696" w:rsidRPr="006654AE" w:rsidRDefault="00371696" w:rsidP="00366061">
      <w:pPr>
        <w:pStyle w:val="Level1"/>
        <w:numPr>
          <w:ilvl w:val="0"/>
          <w:numId w:val="31"/>
        </w:numPr>
      </w:pPr>
      <w:r w:rsidRPr="006654AE">
        <w:t>The Incorporation Doctrine</w:t>
      </w:r>
    </w:p>
    <w:p w:rsidR="00371696" w:rsidRPr="006654AE" w:rsidRDefault="00371696" w:rsidP="00F650F0">
      <w:pPr>
        <w:ind w:hanging="1030"/>
      </w:pPr>
    </w:p>
    <w:p w:rsidR="00371696" w:rsidRPr="006654AE" w:rsidRDefault="00F650F0" w:rsidP="00F650F0">
      <w:pPr>
        <w:pStyle w:val="Level1"/>
        <w:numPr>
          <w:ilvl w:val="0"/>
          <w:numId w:val="0"/>
        </w:numPr>
        <w:tabs>
          <w:tab w:val="left" w:pos="-1440"/>
        </w:tabs>
        <w:ind w:left="1430" w:hanging="1030"/>
      </w:pPr>
      <w:r>
        <w:t xml:space="preserve">     5)  </w:t>
      </w:r>
      <w:r>
        <w:tab/>
      </w:r>
      <w:r w:rsidR="00371696" w:rsidRPr="006654AE">
        <w:t xml:space="preserve">The </w:t>
      </w:r>
      <w:smartTag w:uri="urn:schemas-microsoft-com:office:smarttags" w:element="country-region">
        <w:smartTag w:uri="urn:schemas-microsoft-com:office:smarttags" w:element="place">
          <w:r w:rsidR="00371696" w:rsidRPr="006654AE">
            <w:t>United States</w:t>
          </w:r>
        </w:smartTag>
      </w:smartTag>
      <w:r w:rsidR="00371696" w:rsidRPr="006654AE">
        <w:t xml:space="preserve"> Supreme Court</w:t>
      </w:r>
    </w:p>
    <w:p w:rsidR="00371696" w:rsidRPr="006654AE" w:rsidRDefault="00371696" w:rsidP="00F650F0">
      <w:pPr>
        <w:pStyle w:val="Level2"/>
        <w:numPr>
          <w:ilvl w:val="1"/>
          <w:numId w:val="25"/>
        </w:numPr>
        <w:tabs>
          <w:tab w:val="left" w:pos="-1440"/>
        </w:tabs>
        <w:ind w:left="1800" w:hanging="370"/>
      </w:pPr>
      <w:r w:rsidRPr="006654AE">
        <w:t>Interpreting and Creating Law</w:t>
      </w:r>
    </w:p>
    <w:p w:rsidR="00371696" w:rsidRPr="006654AE" w:rsidRDefault="00371696" w:rsidP="00F650F0">
      <w:pPr>
        <w:pStyle w:val="Level2"/>
        <w:numPr>
          <w:ilvl w:val="1"/>
          <w:numId w:val="25"/>
        </w:numPr>
        <w:tabs>
          <w:tab w:val="left" w:pos="-1440"/>
        </w:tabs>
        <w:ind w:left="1800" w:hanging="370"/>
      </w:pPr>
      <w:r w:rsidRPr="006654AE">
        <w:t>Judicial Philosophies</w:t>
      </w:r>
    </w:p>
    <w:p w:rsidR="00371696" w:rsidRPr="006654AE" w:rsidRDefault="00371696" w:rsidP="00F650F0">
      <w:pPr>
        <w:pStyle w:val="Level2"/>
        <w:numPr>
          <w:ilvl w:val="1"/>
          <w:numId w:val="25"/>
        </w:numPr>
        <w:tabs>
          <w:tab w:val="left" w:pos="-1440"/>
        </w:tabs>
        <w:ind w:left="1800" w:hanging="370"/>
      </w:pPr>
      <w:r w:rsidRPr="006654AE">
        <w:t>Constitutional Rule</w:t>
      </w:r>
    </w:p>
    <w:p w:rsidR="00841DFE" w:rsidRDefault="00841DFE" w:rsidP="00F650F0">
      <w:pPr>
        <w:pStyle w:val="Level2"/>
        <w:numPr>
          <w:ilvl w:val="0"/>
          <w:numId w:val="0"/>
        </w:numPr>
        <w:tabs>
          <w:tab w:val="left" w:pos="-1440"/>
          <w:tab w:val="num" w:pos="2160"/>
        </w:tabs>
        <w:ind w:left="1440" w:hanging="370"/>
      </w:pPr>
    </w:p>
    <w:p w:rsidR="00841DFE" w:rsidRDefault="00841DFE" w:rsidP="00F650F0">
      <w:pPr>
        <w:pStyle w:val="Level2"/>
        <w:numPr>
          <w:ilvl w:val="0"/>
          <w:numId w:val="0"/>
        </w:numPr>
        <w:tabs>
          <w:tab w:val="left" w:pos="-1440"/>
          <w:tab w:val="num" w:pos="2160"/>
        </w:tabs>
        <w:ind w:left="720" w:hanging="370"/>
      </w:pPr>
    </w:p>
    <w:p w:rsidR="00371696" w:rsidRPr="006654AE" w:rsidRDefault="00371696" w:rsidP="00F650F0">
      <w:pPr>
        <w:pStyle w:val="Level2"/>
        <w:numPr>
          <w:ilvl w:val="1"/>
          <w:numId w:val="25"/>
        </w:numPr>
        <w:tabs>
          <w:tab w:val="left" w:pos="-1440"/>
        </w:tabs>
        <w:ind w:left="1800" w:hanging="370"/>
      </w:pPr>
      <w:r w:rsidRPr="006654AE">
        <w:t>Opinions and Decisions:   Requirements and Types</w:t>
      </w:r>
    </w:p>
    <w:p w:rsidR="00371696" w:rsidRPr="006654AE" w:rsidRDefault="00371696" w:rsidP="00F650F0">
      <w:pPr>
        <w:pStyle w:val="Level2"/>
        <w:numPr>
          <w:ilvl w:val="1"/>
          <w:numId w:val="25"/>
        </w:numPr>
        <w:tabs>
          <w:tab w:val="left" w:pos="-1440"/>
        </w:tabs>
        <w:ind w:left="1800" w:hanging="370"/>
      </w:pPr>
      <w:r w:rsidRPr="006654AE">
        <w:t>Stare Decisis and Precedents</w:t>
      </w:r>
    </w:p>
    <w:p w:rsidR="00371696" w:rsidRPr="006654AE" w:rsidRDefault="00371696" w:rsidP="00F650F0">
      <w:pPr>
        <w:pStyle w:val="Level2"/>
        <w:numPr>
          <w:ilvl w:val="1"/>
          <w:numId w:val="25"/>
        </w:numPr>
        <w:tabs>
          <w:tab w:val="left" w:pos="-1440"/>
        </w:tabs>
        <w:ind w:left="1800" w:hanging="370"/>
      </w:pPr>
      <w:r w:rsidRPr="006654AE">
        <w:t xml:space="preserve">Pathway of Cases to the </w:t>
      </w:r>
      <w:smartTag w:uri="urn:schemas-microsoft-com:office:smarttags" w:element="country-region">
        <w:smartTag w:uri="urn:schemas-microsoft-com:office:smarttags" w:element="place">
          <w:r w:rsidRPr="006654AE">
            <w:t>United States</w:t>
          </w:r>
        </w:smartTag>
      </w:smartTag>
      <w:r w:rsidRPr="006654AE">
        <w:t xml:space="preserve"> Supreme Court</w:t>
      </w:r>
    </w:p>
    <w:p w:rsidR="00371696" w:rsidRPr="006654AE" w:rsidRDefault="00371696" w:rsidP="00F650F0">
      <w:pPr>
        <w:ind w:hanging="370"/>
      </w:pPr>
    </w:p>
    <w:p w:rsidR="00371696" w:rsidRPr="006654AE" w:rsidRDefault="00F650F0" w:rsidP="00F650F0">
      <w:pPr>
        <w:pStyle w:val="Level1"/>
        <w:numPr>
          <w:ilvl w:val="0"/>
          <w:numId w:val="0"/>
        </w:numPr>
        <w:tabs>
          <w:tab w:val="left" w:pos="-1440"/>
        </w:tabs>
        <w:ind w:hanging="1030"/>
      </w:pPr>
      <w:r>
        <w:tab/>
      </w:r>
      <w:r>
        <w:tab/>
        <w:t xml:space="preserve">6)        </w:t>
      </w:r>
      <w:r w:rsidR="00371696" w:rsidRPr="006654AE">
        <w:t>The Fourth Amendment</w:t>
      </w:r>
    </w:p>
    <w:p w:rsidR="00371696" w:rsidRPr="006654AE" w:rsidRDefault="00371696" w:rsidP="00F650F0">
      <w:pPr>
        <w:pStyle w:val="Level2"/>
        <w:numPr>
          <w:ilvl w:val="1"/>
          <w:numId w:val="27"/>
        </w:numPr>
        <w:tabs>
          <w:tab w:val="left" w:pos="-1440"/>
        </w:tabs>
        <w:ind w:left="1790"/>
      </w:pPr>
      <w:r w:rsidRPr="006654AE">
        <w:t>Overview of Issues and Protections</w:t>
      </w:r>
    </w:p>
    <w:p w:rsidR="00371696" w:rsidRPr="006654AE" w:rsidRDefault="00371696" w:rsidP="00F650F0">
      <w:pPr>
        <w:pStyle w:val="Level2"/>
        <w:numPr>
          <w:ilvl w:val="1"/>
          <w:numId w:val="27"/>
        </w:numPr>
        <w:tabs>
          <w:tab w:val="left" w:pos="-1440"/>
        </w:tabs>
        <w:ind w:left="1790"/>
      </w:pPr>
      <w:r w:rsidRPr="006654AE">
        <w:t>Probable Cause:   Definition, Determination, Factors to Consider</w:t>
      </w:r>
    </w:p>
    <w:p w:rsidR="00371696" w:rsidRPr="006654AE" w:rsidRDefault="00371696" w:rsidP="00F650F0">
      <w:pPr>
        <w:pStyle w:val="Level2"/>
        <w:numPr>
          <w:ilvl w:val="1"/>
          <w:numId w:val="27"/>
        </w:numPr>
        <w:tabs>
          <w:tab w:val="left" w:pos="-1440"/>
        </w:tabs>
        <w:ind w:left="1790"/>
      </w:pPr>
      <w:r w:rsidRPr="006654AE">
        <w:t>Warrants: Issuance, Types and Execution</w:t>
      </w:r>
    </w:p>
    <w:p w:rsidR="00371696" w:rsidRPr="006654AE" w:rsidRDefault="00371696" w:rsidP="00F650F0">
      <w:pPr>
        <w:pStyle w:val="Level2"/>
        <w:numPr>
          <w:ilvl w:val="1"/>
          <w:numId w:val="27"/>
        </w:numPr>
        <w:tabs>
          <w:tab w:val="left" w:pos="-1440"/>
        </w:tabs>
        <w:ind w:left="1790"/>
      </w:pPr>
      <w:r w:rsidRPr="006654AE">
        <w:t xml:space="preserve">Search and Seizure: Warrantless, Plain-View, Stop and Frisk, Incident to </w:t>
      </w:r>
      <w:r w:rsidR="00F650F0">
        <w:t xml:space="preserve"> </w:t>
      </w:r>
      <w:r w:rsidRPr="006654AE">
        <w:t>Arrest</w:t>
      </w:r>
    </w:p>
    <w:p w:rsidR="00371696" w:rsidRPr="006654AE" w:rsidRDefault="00371696" w:rsidP="00F650F0">
      <w:pPr>
        <w:pStyle w:val="Level2"/>
        <w:numPr>
          <w:ilvl w:val="1"/>
          <w:numId w:val="27"/>
        </w:numPr>
        <w:tabs>
          <w:tab w:val="left" w:pos="-1440"/>
        </w:tabs>
        <w:ind w:left="1790"/>
      </w:pPr>
      <w:r w:rsidRPr="006654AE">
        <w:t>Exclusionary Rule</w:t>
      </w:r>
    </w:p>
    <w:p w:rsidR="00371696" w:rsidRPr="006654AE" w:rsidRDefault="00371696" w:rsidP="00F650F0">
      <w:pPr>
        <w:pStyle w:val="Level2"/>
        <w:numPr>
          <w:ilvl w:val="1"/>
          <w:numId w:val="27"/>
        </w:numPr>
        <w:tabs>
          <w:tab w:val="left" w:pos="-1440"/>
        </w:tabs>
        <w:ind w:left="1790"/>
      </w:pPr>
      <w:r w:rsidRPr="006654AE">
        <w:t>Case Law*</w:t>
      </w:r>
    </w:p>
    <w:p w:rsidR="00371696" w:rsidRPr="006654AE" w:rsidRDefault="00371696" w:rsidP="00F650F0">
      <w:pPr>
        <w:ind w:hanging="1030"/>
      </w:pPr>
    </w:p>
    <w:p w:rsidR="00371696" w:rsidRPr="006654AE" w:rsidRDefault="00F650F0" w:rsidP="00F650F0">
      <w:pPr>
        <w:pStyle w:val="Level1"/>
        <w:numPr>
          <w:ilvl w:val="0"/>
          <w:numId w:val="0"/>
        </w:numPr>
        <w:tabs>
          <w:tab w:val="left" w:pos="-1440"/>
        </w:tabs>
        <w:ind w:left="770"/>
      </w:pPr>
      <w:r>
        <w:t>7)       T</w:t>
      </w:r>
      <w:r w:rsidR="00371696" w:rsidRPr="006654AE">
        <w:t>he Fifth Amendment</w:t>
      </w:r>
    </w:p>
    <w:p w:rsidR="00371696" w:rsidRPr="006654AE" w:rsidRDefault="00371696" w:rsidP="00CF3E5D">
      <w:pPr>
        <w:pStyle w:val="Level2"/>
        <w:numPr>
          <w:ilvl w:val="1"/>
          <w:numId w:val="29"/>
        </w:numPr>
        <w:tabs>
          <w:tab w:val="left" w:pos="-1440"/>
          <w:tab w:val="left" w:pos="1760"/>
        </w:tabs>
        <w:ind w:left="2880" w:hanging="1450"/>
      </w:pPr>
      <w:r w:rsidRPr="006654AE">
        <w:t>Overview of Issues and Protections</w:t>
      </w:r>
    </w:p>
    <w:p w:rsidR="00371696" w:rsidRPr="006654AE" w:rsidRDefault="00371696" w:rsidP="00CF3E5D">
      <w:pPr>
        <w:pStyle w:val="Level2"/>
        <w:numPr>
          <w:ilvl w:val="1"/>
          <w:numId w:val="29"/>
        </w:numPr>
        <w:tabs>
          <w:tab w:val="left" w:pos="-1440"/>
          <w:tab w:val="left" w:pos="1760"/>
        </w:tabs>
        <w:ind w:left="2880" w:hanging="1450"/>
      </w:pPr>
      <w:r w:rsidRPr="006654AE">
        <w:t>Freedom from Self Incrimination</w:t>
      </w:r>
    </w:p>
    <w:p w:rsidR="00371696" w:rsidRPr="006654AE" w:rsidRDefault="00371696" w:rsidP="00CF3E5D">
      <w:pPr>
        <w:pStyle w:val="Level2"/>
        <w:numPr>
          <w:ilvl w:val="1"/>
          <w:numId w:val="29"/>
        </w:numPr>
        <w:tabs>
          <w:tab w:val="left" w:pos="-1440"/>
          <w:tab w:val="left" w:pos="1760"/>
        </w:tabs>
        <w:ind w:left="2880" w:hanging="1450"/>
      </w:pPr>
      <w:r w:rsidRPr="006654AE">
        <w:t>Double Jeopardy</w:t>
      </w:r>
    </w:p>
    <w:p w:rsidR="00371696" w:rsidRPr="006654AE" w:rsidRDefault="00371696" w:rsidP="00CF3E5D">
      <w:pPr>
        <w:pStyle w:val="Level2"/>
        <w:numPr>
          <w:ilvl w:val="1"/>
          <w:numId w:val="29"/>
        </w:numPr>
        <w:tabs>
          <w:tab w:val="left" w:pos="-1440"/>
          <w:tab w:val="left" w:pos="1760"/>
        </w:tabs>
        <w:ind w:left="2880" w:hanging="1450"/>
      </w:pPr>
      <w:r w:rsidRPr="006654AE">
        <w:t>Due Process</w:t>
      </w:r>
    </w:p>
    <w:p w:rsidR="00371696" w:rsidRPr="006654AE" w:rsidRDefault="00371696" w:rsidP="00CF3E5D">
      <w:pPr>
        <w:pStyle w:val="Level2"/>
        <w:numPr>
          <w:ilvl w:val="1"/>
          <w:numId w:val="29"/>
        </w:numPr>
        <w:tabs>
          <w:tab w:val="left" w:pos="-1440"/>
          <w:tab w:val="left" w:pos="1760"/>
        </w:tabs>
        <w:ind w:left="2880" w:hanging="1450"/>
      </w:pPr>
      <w:r w:rsidRPr="006654AE">
        <w:t>Case Law*</w:t>
      </w:r>
    </w:p>
    <w:p w:rsidR="00371696" w:rsidRPr="006654AE" w:rsidRDefault="00371696" w:rsidP="00F650F0">
      <w:pPr>
        <w:ind w:hanging="1030"/>
      </w:pPr>
    </w:p>
    <w:p w:rsidR="00371696" w:rsidRPr="006654AE" w:rsidRDefault="00CF3E5D" w:rsidP="00CF3E5D">
      <w:pPr>
        <w:ind w:left="770"/>
      </w:pPr>
      <w:r>
        <w:t>8)</w:t>
      </w:r>
      <w:r>
        <w:tab/>
      </w:r>
      <w:r w:rsidR="00371696" w:rsidRPr="006654AE">
        <w:t>The Sixth Amendment</w:t>
      </w:r>
    </w:p>
    <w:p w:rsidR="00371696" w:rsidRPr="006654AE" w:rsidRDefault="00371696" w:rsidP="00CF3E5D">
      <w:pPr>
        <w:pStyle w:val="Level2"/>
        <w:numPr>
          <w:ilvl w:val="0"/>
          <w:numId w:val="36"/>
        </w:numPr>
        <w:tabs>
          <w:tab w:val="left" w:pos="-1440"/>
          <w:tab w:val="left" w:pos="1870"/>
        </w:tabs>
      </w:pPr>
      <w:r w:rsidRPr="006654AE">
        <w:t>Overview of Issues and Protections</w:t>
      </w:r>
    </w:p>
    <w:p w:rsidR="00371696" w:rsidRPr="006654AE" w:rsidRDefault="00371696" w:rsidP="00CF3E5D">
      <w:pPr>
        <w:pStyle w:val="Level2"/>
        <w:numPr>
          <w:ilvl w:val="0"/>
          <w:numId w:val="36"/>
        </w:numPr>
        <w:tabs>
          <w:tab w:val="left" w:pos="-1440"/>
          <w:tab w:val="left" w:pos="1870"/>
        </w:tabs>
      </w:pPr>
      <w:r w:rsidRPr="006654AE">
        <w:t>Right to Counsel</w:t>
      </w:r>
    </w:p>
    <w:p w:rsidR="00371696" w:rsidRPr="006654AE" w:rsidRDefault="00371696" w:rsidP="00CF3E5D">
      <w:pPr>
        <w:pStyle w:val="Level2"/>
        <w:numPr>
          <w:ilvl w:val="0"/>
          <w:numId w:val="36"/>
        </w:numPr>
        <w:tabs>
          <w:tab w:val="left" w:pos="-1440"/>
          <w:tab w:val="left" w:pos="1870"/>
        </w:tabs>
      </w:pPr>
      <w:r w:rsidRPr="006654AE">
        <w:t>Compulsory Process</w:t>
      </w:r>
    </w:p>
    <w:p w:rsidR="00371696" w:rsidRPr="006654AE" w:rsidRDefault="00371696" w:rsidP="00CF3E5D">
      <w:pPr>
        <w:pStyle w:val="Level2"/>
        <w:numPr>
          <w:ilvl w:val="0"/>
          <w:numId w:val="36"/>
        </w:numPr>
        <w:tabs>
          <w:tab w:val="left" w:pos="-1440"/>
          <w:tab w:val="left" w:pos="1870"/>
        </w:tabs>
      </w:pPr>
      <w:r w:rsidRPr="006654AE">
        <w:t>Cross Examination</w:t>
      </w:r>
    </w:p>
    <w:p w:rsidR="00371696" w:rsidRPr="006654AE" w:rsidRDefault="00371696" w:rsidP="00CF3E5D">
      <w:pPr>
        <w:pStyle w:val="Level2"/>
        <w:numPr>
          <w:ilvl w:val="0"/>
          <w:numId w:val="36"/>
        </w:numPr>
        <w:tabs>
          <w:tab w:val="left" w:pos="-1440"/>
          <w:tab w:val="left" w:pos="1870"/>
        </w:tabs>
      </w:pPr>
      <w:r w:rsidRPr="006654AE">
        <w:t>Trial:   Fair, Speedy and Public</w:t>
      </w:r>
    </w:p>
    <w:p w:rsidR="00371696" w:rsidRPr="006654AE" w:rsidRDefault="00371696" w:rsidP="00CF3E5D">
      <w:pPr>
        <w:pStyle w:val="Level2"/>
        <w:numPr>
          <w:ilvl w:val="0"/>
          <w:numId w:val="36"/>
        </w:numPr>
        <w:tabs>
          <w:tab w:val="left" w:pos="-1440"/>
          <w:tab w:val="left" w:pos="1870"/>
        </w:tabs>
      </w:pPr>
      <w:r w:rsidRPr="006654AE">
        <w:t>Case Law*</w:t>
      </w:r>
    </w:p>
    <w:p w:rsidR="00371696" w:rsidRPr="006654AE" w:rsidRDefault="00371696" w:rsidP="00F650F0">
      <w:pPr>
        <w:ind w:hanging="1030"/>
      </w:pPr>
    </w:p>
    <w:p w:rsidR="00371696" w:rsidRPr="006654AE" w:rsidRDefault="00CF3E5D" w:rsidP="00CF3E5D">
      <w:pPr>
        <w:ind w:firstLine="720"/>
      </w:pPr>
      <w:r>
        <w:t>9)</w:t>
      </w:r>
      <w:r>
        <w:tab/>
      </w:r>
      <w:r w:rsidR="00371696" w:rsidRPr="006654AE">
        <w:t>The Eighth Amendment</w:t>
      </w:r>
    </w:p>
    <w:p w:rsidR="00371696" w:rsidRPr="006654AE" w:rsidRDefault="00371696" w:rsidP="00CF3E5D">
      <w:pPr>
        <w:pStyle w:val="Level2"/>
        <w:numPr>
          <w:ilvl w:val="0"/>
          <w:numId w:val="38"/>
        </w:numPr>
        <w:tabs>
          <w:tab w:val="left" w:pos="-1440"/>
        </w:tabs>
      </w:pPr>
      <w:r w:rsidRPr="006654AE">
        <w:t>Overview of Issues and Protections</w:t>
      </w:r>
    </w:p>
    <w:p w:rsidR="00371696" w:rsidRPr="006654AE" w:rsidRDefault="00371696" w:rsidP="00CF3E5D">
      <w:pPr>
        <w:pStyle w:val="Level2"/>
        <w:numPr>
          <w:ilvl w:val="0"/>
          <w:numId w:val="38"/>
        </w:numPr>
        <w:tabs>
          <w:tab w:val="left" w:pos="-1440"/>
        </w:tabs>
      </w:pPr>
      <w:r w:rsidRPr="006654AE">
        <w:t>Cruel and Unusual Punishment</w:t>
      </w:r>
    </w:p>
    <w:p w:rsidR="00371696" w:rsidRPr="006654AE" w:rsidRDefault="00371696" w:rsidP="00CF3E5D">
      <w:pPr>
        <w:pStyle w:val="Level2"/>
        <w:numPr>
          <w:ilvl w:val="0"/>
          <w:numId w:val="38"/>
        </w:numPr>
        <w:tabs>
          <w:tab w:val="left" w:pos="-1440"/>
        </w:tabs>
      </w:pPr>
      <w:r w:rsidRPr="006654AE">
        <w:t>Bail and Fines</w:t>
      </w:r>
    </w:p>
    <w:p w:rsidR="00371696" w:rsidRPr="006654AE" w:rsidRDefault="00371696" w:rsidP="00CF3E5D">
      <w:pPr>
        <w:pStyle w:val="Level2"/>
        <w:numPr>
          <w:ilvl w:val="0"/>
          <w:numId w:val="38"/>
        </w:numPr>
        <w:tabs>
          <w:tab w:val="left" w:pos="-1440"/>
        </w:tabs>
      </w:pPr>
      <w:r w:rsidRPr="006654AE">
        <w:t>Case Law*</w:t>
      </w:r>
    </w:p>
    <w:p w:rsidR="00371696" w:rsidRPr="006654AE" w:rsidRDefault="00371696" w:rsidP="00F650F0">
      <w:pPr>
        <w:ind w:hanging="1030"/>
      </w:pPr>
    </w:p>
    <w:p w:rsidR="00371696" w:rsidRPr="006654AE" w:rsidRDefault="00CF3E5D" w:rsidP="00CF3E5D">
      <w:pPr>
        <w:ind w:firstLine="720"/>
      </w:pPr>
      <w:r>
        <w:t>10)</w:t>
      </w:r>
      <w:r>
        <w:tab/>
      </w:r>
      <w:r w:rsidR="00371696" w:rsidRPr="006654AE">
        <w:t>The Fourteenth Amendment</w:t>
      </w:r>
    </w:p>
    <w:p w:rsidR="00371696" w:rsidRPr="006654AE" w:rsidRDefault="00371696" w:rsidP="00CF3E5D">
      <w:pPr>
        <w:pStyle w:val="Level2"/>
        <w:numPr>
          <w:ilvl w:val="0"/>
          <w:numId w:val="40"/>
        </w:numPr>
        <w:tabs>
          <w:tab w:val="left" w:pos="-1440"/>
        </w:tabs>
      </w:pPr>
      <w:r w:rsidRPr="006654AE">
        <w:t>Historical Overview</w:t>
      </w:r>
    </w:p>
    <w:p w:rsidR="00371696" w:rsidRPr="006654AE" w:rsidRDefault="00371696" w:rsidP="00CF3E5D">
      <w:pPr>
        <w:pStyle w:val="Level2"/>
        <w:numPr>
          <w:ilvl w:val="0"/>
          <w:numId w:val="40"/>
        </w:numPr>
        <w:tabs>
          <w:tab w:val="left" w:pos="-1440"/>
        </w:tabs>
      </w:pPr>
      <w:r w:rsidRPr="006654AE">
        <w:t>Incorporating the Bill of Rights</w:t>
      </w:r>
    </w:p>
    <w:p w:rsidR="00371696" w:rsidRPr="006654AE" w:rsidRDefault="00371696" w:rsidP="00CF3E5D">
      <w:pPr>
        <w:pStyle w:val="Level2"/>
        <w:numPr>
          <w:ilvl w:val="0"/>
          <w:numId w:val="40"/>
        </w:numPr>
        <w:tabs>
          <w:tab w:val="left" w:pos="-1440"/>
        </w:tabs>
      </w:pPr>
      <w:r w:rsidRPr="006654AE">
        <w:t>Protections</w:t>
      </w:r>
    </w:p>
    <w:p w:rsidR="00371696" w:rsidRPr="006654AE" w:rsidRDefault="00371696" w:rsidP="00F650F0">
      <w:pPr>
        <w:ind w:hanging="1030"/>
      </w:pPr>
    </w:p>
    <w:p w:rsidR="00371696" w:rsidRPr="006654AE" w:rsidRDefault="00371696" w:rsidP="00CF3E5D">
      <w:pPr>
        <w:pStyle w:val="Level1"/>
        <w:numPr>
          <w:ilvl w:val="0"/>
          <w:numId w:val="7"/>
        </w:numPr>
        <w:tabs>
          <w:tab w:val="clear" w:pos="1750"/>
          <w:tab w:val="left" w:pos="-1440"/>
          <w:tab w:val="num" w:pos="1430"/>
        </w:tabs>
        <w:ind w:hanging="1030"/>
      </w:pPr>
      <w:r w:rsidRPr="006654AE">
        <w:t>Rights of the Convicted</w:t>
      </w:r>
    </w:p>
    <w:p w:rsidR="00371696" w:rsidRPr="00CF3E5D" w:rsidRDefault="00371696" w:rsidP="00CF3E5D">
      <w:pPr>
        <w:numPr>
          <w:ilvl w:val="0"/>
          <w:numId w:val="41"/>
        </w:numPr>
        <w:tabs>
          <w:tab w:val="left" w:pos="1870"/>
        </w:tabs>
        <w:ind w:firstLine="350"/>
      </w:pPr>
      <w:r w:rsidRPr="00CF3E5D">
        <w:t>Appellate Process</w:t>
      </w:r>
    </w:p>
    <w:p w:rsidR="00371696" w:rsidRPr="00CF3E5D" w:rsidRDefault="00371696" w:rsidP="00CF3E5D">
      <w:pPr>
        <w:numPr>
          <w:ilvl w:val="0"/>
          <w:numId w:val="41"/>
        </w:numPr>
        <w:tabs>
          <w:tab w:val="left" w:pos="1870"/>
        </w:tabs>
        <w:ind w:firstLine="350"/>
      </w:pPr>
      <w:r w:rsidRPr="00CF3E5D">
        <w:t>Rights of Probationers/Parolees</w:t>
      </w:r>
    </w:p>
    <w:p w:rsidR="00371696" w:rsidRPr="00CF3E5D" w:rsidRDefault="00371696" w:rsidP="00CF3E5D">
      <w:pPr>
        <w:numPr>
          <w:ilvl w:val="0"/>
          <w:numId w:val="41"/>
        </w:numPr>
        <w:tabs>
          <w:tab w:val="left" w:pos="1870"/>
        </w:tabs>
        <w:ind w:firstLine="350"/>
      </w:pPr>
      <w:r w:rsidRPr="00CF3E5D">
        <w:t>Rights of the Incarcerated</w:t>
      </w:r>
    </w:p>
    <w:p w:rsidR="00371696" w:rsidRPr="006654AE" w:rsidRDefault="00371696" w:rsidP="00CF3E5D">
      <w:pPr>
        <w:numPr>
          <w:ilvl w:val="0"/>
          <w:numId w:val="41"/>
        </w:numPr>
        <w:tabs>
          <w:tab w:val="left" w:pos="1870"/>
        </w:tabs>
        <w:ind w:firstLine="350"/>
      </w:pPr>
      <w:r w:rsidRPr="00CF3E5D">
        <w:t>Case Law</w:t>
      </w:r>
      <w:r w:rsidRPr="006654AE">
        <w:t>*</w:t>
      </w:r>
    </w:p>
    <w:p w:rsidR="008D208F" w:rsidRPr="00773673" w:rsidRDefault="008D208F" w:rsidP="00F650F0">
      <w:pPr>
        <w:ind w:hanging="1030"/>
      </w:pPr>
    </w:p>
    <w:p w:rsidR="00841DFE" w:rsidRDefault="00841DFE" w:rsidP="00F650F0">
      <w:pPr>
        <w:ind w:left="720" w:hanging="1030"/>
      </w:pPr>
    </w:p>
    <w:p w:rsidR="00841DFE" w:rsidRPr="00AB73A9" w:rsidRDefault="00841DFE" w:rsidP="00CF3E5D">
      <w:pPr>
        <w:numPr>
          <w:ilvl w:val="0"/>
          <w:numId w:val="7"/>
        </w:numPr>
        <w:tabs>
          <w:tab w:val="clear" w:pos="1750"/>
          <w:tab w:val="num" w:pos="1430"/>
        </w:tabs>
        <w:ind w:hanging="1030"/>
      </w:pPr>
      <w:r w:rsidRPr="00AB73A9">
        <w:t>History of Correctional Case Law</w:t>
      </w:r>
    </w:p>
    <w:p w:rsidR="00841DFE" w:rsidRPr="00AB73A9" w:rsidRDefault="00841DFE" w:rsidP="00CF3E5D">
      <w:pPr>
        <w:numPr>
          <w:ilvl w:val="0"/>
          <w:numId w:val="8"/>
        </w:numPr>
        <w:ind w:hanging="370"/>
      </w:pPr>
      <w:r w:rsidRPr="00AB73A9">
        <w:t>Common Law Influence</w:t>
      </w:r>
    </w:p>
    <w:p w:rsidR="00841DFE" w:rsidRPr="00AB73A9" w:rsidRDefault="00841DFE" w:rsidP="00CF3E5D">
      <w:pPr>
        <w:numPr>
          <w:ilvl w:val="0"/>
          <w:numId w:val="8"/>
        </w:numPr>
        <w:ind w:hanging="370"/>
      </w:pPr>
      <w:smartTag w:uri="urn:schemas-microsoft-com:office:smarttags" w:element="country-region">
        <w:smartTag w:uri="urn:schemas-microsoft-com:office:smarttags" w:element="place">
          <w:r w:rsidRPr="00AB73A9">
            <w:t>U.S.</w:t>
          </w:r>
        </w:smartTag>
      </w:smartTag>
      <w:r w:rsidRPr="00AB73A9">
        <w:t xml:space="preserve"> Constitution</w:t>
      </w:r>
    </w:p>
    <w:p w:rsidR="00841DFE" w:rsidRPr="00AB73A9" w:rsidRDefault="00841DFE" w:rsidP="00CF3E5D">
      <w:pPr>
        <w:numPr>
          <w:ilvl w:val="0"/>
          <w:numId w:val="8"/>
        </w:numPr>
        <w:ind w:hanging="370"/>
      </w:pPr>
      <w:r w:rsidRPr="00AB73A9">
        <w:t>The Courts and the “Hands-Off” era</w:t>
      </w:r>
    </w:p>
    <w:p w:rsidR="00841DFE" w:rsidRPr="00AB73A9" w:rsidRDefault="00841DFE" w:rsidP="00CF3E5D">
      <w:pPr>
        <w:numPr>
          <w:ilvl w:val="0"/>
          <w:numId w:val="8"/>
        </w:numPr>
        <w:ind w:hanging="370"/>
      </w:pPr>
      <w:r w:rsidRPr="00AB73A9">
        <w:t>Precedent Law</w:t>
      </w:r>
    </w:p>
    <w:p w:rsidR="00841DFE" w:rsidRPr="00AB73A9" w:rsidRDefault="00841DFE" w:rsidP="00F650F0">
      <w:pPr>
        <w:ind w:left="720" w:hanging="1030"/>
      </w:pPr>
    </w:p>
    <w:p w:rsidR="00841DFE" w:rsidRPr="00AB73A9" w:rsidRDefault="00841DFE" w:rsidP="00CF3E5D">
      <w:pPr>
        <w:numPr>
          <w:ilvl w:val="0"/>
          <w:numId w:val="7"/>
        </w:numPr>
        <w:tabs>
          <w:tab w:val="clear" w:pos="1750"/>
          <w:tab w:val="num" w:pos="1430"/>
        </w:tabs>
        <w:ind w:hanging="1030"/>
      </w:pPr>
      <w:r w:rsidRPr="00AB73A9">
        <w:t>Primary Sources of Inmate Rights</w:t>
      </w:r>
    </w:p>
    <w:p w:rsidR="00841DFE" w:rsidRPr="00AB73A9" w:rsidRDefault="00841DFE" w:rsidP="00CF3E5D">
      <w:pPr>
        <w:numPr>
          <w:ilvl w:val="0"/>
          <w:numId w:val="9"/>
        </w:numPr>
        <w:ind w:hanging="370"/>
      </w:pPr>
      <w:r w:rsidRPr="00AB73A9">
        <w:t>First Amendment</w:t>
      </w:r>
    </w:p>
    <w:p w:rsidR="00841DFE" w:rsidRPr="00AB73A9" w:rsidRDefault="00841DFE" w:rsidP="00CF3E5D">
      <w:pPr>
        <w:numPr>
          <w:ilvl w:val="0"/>
          <w:numId w:val="9"/>
        </w:numPr>
        <w:ind w:hanging="370"/>
      </w:pPr>
      <w:r w:rsidRPr="00AB73A9">
        <w:t>Fourth Amendment</w:t>
      </w:r>
    </w:p>
    <w:p w:rsidR="00841DFE" w:rsidRPr="00AB73A9" w:rsidRDefault="00841DFE" w:rsidP="00CF3E5D">
      <w:pPr>
        <w:numPr>
          <w:ilvl w:val="0"/>
          <w:numId w:val="9"/>
        </w:numPr>
        <w:ind w:hanging="370"/>
      </w:pPr>
      <w:r w:rsidRPr="00AB73A9">
        <w:t>Fifth Amendment</w:t>
      </w:r>
    </w:p>
    <w:p w:rsidR="00841DFE" w:rsidRPr="00AB73A9" w:rsidRDefault="00841DFE" w:rsidP="00CF3E5D">
      <w:pPr>
        <w:numPr>
          <w:ilvl w:val="0"/>
          <w:numId w:val="9"/>
        </w:numPr>
        <w:ind w:hanging="370"/>
      </w:pPr>
      <w:r w:rsidRPr="00AB73A9">
        <w:t>Sixth Amendment</w:t>
      </w:r>
    </w:p>
    <w:p w:rsidR="00841DFE" w:rsidRPr="00AB73A9" w:rsidRDefault="00841DFE" w:rsidP="00CF3E5D">
      <w:pPr>
        <w:numPr>
          <w:ilvl w:val="0"/>
          <w:numId w:val="9"/>
        </w:numPr>
        <w:ind w:hanging="370"/>
      </w:pPr>
      <w:r w:rsidRPr="00AB73A9">
        <w:t>Eighth Amendment</w:t>
      </w:r>
    </w:p>
    <w:p w:rsidR="00841DFE" w:rsidRPr="00AB73A9" w:rsidRDefault="00841DFE" w:rsidP="00CF3E5D">
      <w:pPr>
        <w:numPr>
          <w:ilvl w:val="0"/>
          <w:numId w:val="9"/>
        </w:numPr>
        <w:ind w:hanging="370"/>
      </w:pPr>
      <w:r w:rsidRPr="00AB73A9">
        <w:t>Fourteenth Amendment</w:t>
      </w:r>
    </w:p>
    <w:p w:rsidR="00841DFE" w:rsidRPr="00AB73A9" w:rsidRDefault="00841DFE" w:rsidP="00F650F0">
      <w:pPr>
        <w:ind w:hanging="1030"/>
      </w:pPr>
    </w:p>
    <w:p w:rsidR="00841DFE" w:rsidRPr="00AB73A9" w:rsidRDefault="00841DFE" w:rsidP="00CF3E5D">
      <w:pPr>
        <w:numPr>
          <w:ilvl w:val="0"/>
          <w:numId w:val="7"/>
        </w:numPr>
        <w:tabs>
          <w:tab w:val="clear" w:pos="1750"/>
          <w:tab w:val="num" w:pos="1430"/>
        </w:tabs>
        <w:ind w:hanging="1030"/>
      </w:pPr>
      <w:r w:rsidRPr="00AB73A9">
        <w:t>Balancing Correctional &amp; Inmate Needs</w:t>
      </w:r>
    </w:p>
    <w:p w:rsidR="00841DFE" w:rsidRPr="00AB73A9" w:rsidRDefault="00841DFE" w:rsidP="00CF3E5D">
      <w:pPr>
        <w:numPr>
          <w:ilvl w:val="0"/>
          <w:numId w:val="10"/>
        </w:numPr>
        <w:ind w:hanging="370"/>
      </w:pPr>
      <w:r w:rsidRPr="00AB73A9">
        <w:t>Classification</w:t>
      </w:r>
    </w:p>
    <w:p w:rsidR="00841DFE" w:rsidRPr="00AB73A9" w:rsidRDefault="00841DFE" w:rsidP="00CF3E5D">
      <w:pPr>
        <w:numPr>
          <w:ilvl w:val="0"/>
          <w:numId w:val="10"/>
        </w:numPr>
        <w:ind w:hanging="370"/>
      </w:pPr>
      <w:r w:rsidRPr="00AB73A9">
        <w:t>Due Process</w:t>
      </w:r>
    </w:p>
    <w:p w:rsidR="00841DFE" w:rsidRPr="00AB73A9" w:rsidRDefault="00841DFE" w:rsidP="00CF3E5D">
      <w:pPr>
        <w:numPr>
          <w:ilvl w:val="0"/>
          <w:numId w:val="10"/>
        </w:numPr>
        <w:ind w:hanging="370"/>
      </w:pPr>
      <w:r w:rsidRPr="00AB73A9">
        <w:t>Discipline</w:t>
      </w:r>
    </w:p>
    <w:p w:rsidR="00841DFE" w:rsidRPr="00AB73A9" w:rsidRDefault="00841DFE" w:rsidP="00CF3E5D">
      <w:pPr>
        <w:numPr>
          <w:ilvl w:val="0"/>
          <w:numId w:val="10"/>
        </w:numPr>
        <w:ind w:hanging="370"/>
      </w:pPr>
      <w:r w:rsidRPr="00AB73A9">
        <w:t>Transfers</w:t>
      </w:r>
    </w:p>
    <w:p w:rsidR="00841DFE" w:rsidRPr="00AB73A9" w:rsidRDefault="00841DFE" w:rsidP="00CF3E5D">
      <w:pPr>
        <w:numPr>
          <w:ilvl w:val="0"/>
          <w:numId w:val="10"/>
        </w:numPr>
        <w:ind w:hanging="370"/>
      </w:pPr>
      <w:r w:rsidRPr="00AB73A9">
        <w:t>Correspondence</w:t>
      </w:r>
    </w:p>
    <w:p w:rsidR="00841DFE" w:rsidRPr="00AB73A9" w:rsidRDefault="00841DFE" w:rsidP="00CF3E5D">
      <w:pPr>
        <w:numPr>
          <w:ilvl w:val="0"/>
          <w:numId w:val="10"/>
        </w:numPr>
        <w:ind w:hanging="370"/>
      </w:pPr>
      <w:r w:rsidRPr="00AB73A9">
        <w:t>Visitation</w:t>
      </w:r>
    </w:p>
    <w:p w:rsidR="00841DFE" w:rsidRPr="00AB73A9" w:rsidRDefault="00841DFE" w:rsidP="00CF3E5D">
      <w:pPr>
        <w:numPr>
          <w:ilvl w:val="0"/>
          <w:numId w:val="10"/>
        </w:numPr>
        <w:ind w:hanging="370"/>
      </w:pPr>
      <w:r w:rsidRPr="00AB73A9">
        <w:t>Legal Services</w:t>
      </w:r>
    </w:p>
    <w:p w:rsidR="00841DFE" w:rsidRPr="00AB73A9" w:rsidRDefault="00841DFE" w:rsidP="00F650F0">
      <w:pPr>
        <w:ind w:hanging="1030"/>
      </w:pPr>
    </w:p>
    <w:p w:rsidR="00841DFE" w:rsidRPr="00AB73A9" w:rsidRDefault="00841DFE" w:rsidP="00CF3E5D">
      <w:pPr>
        <w:numPr>
          <w:ilvl w:val="0"/>
          <w:numId w:val="7"/>
        </w:numPr>
        <w:tabs>
          <w:tab w:val="clear" w:pos="1750"/>
          <w:tab w:val="num" w:pos="1430"/>
        </w:tabs>
        <w:ind w:hanging="1030"/>
      </w:pPr>
      <w:r w:rsidRPr="00AB73A9">
        <w:t>Issues Facing Correctional Staff</w:t>
      </w:r>
    </w:p>
    <w:p w:rsidR="00841DFE" w:rsidRPr="00AB73A9" w:rsidRDefault="00841DFE" w:rsidP="00CF3E5D">
      <w:pPr>
        <w:numPr>
          <w:ilvl w:val="0"/>
          <w:numId w:val="11"/>
        </w:numPr>
        <w:tabs>
          <w:tab w:val="left" w:pos="1760"/>
        </w:tabs>
        <w:ind w:firstLine="300"/>
      </w:pPr>
      <w:r w:rsidRPr="00AB73A9">
        <w:t>Use of Force</w:t>
      </w:r>
    </w:p>
    <w:p w:rsidR="00841DFE" w:rsidRPr="00AB73A9" w:rsidRDefault="00841DFE" w:rsidP="00CF3E5D">
      <w:pPr>
        <w:numPr>
          <w:ilvl w:val="0"/>
          <w:numId w:val="11"/>
        </w:numPr>
        <w:tabs>
          <w:tab w:val="left" w:pos="1760"/>
        </w:tabs>
        <w:ind w:firstLine="300"/>
      </w:pPr>
      <w:r w:rsidRPr="00AB73A9">
        <w:t>Search &amp; Seizure</w:t>
      </w:r>
    </w:p>
    <w:p w:rsidR="00841DFE" w:rsidRPr="00AB73A9" w:rsidRDefault="00841DFE" w:rsidP="00CF3E5D">
      <w:pPr>
        <w:numPr>
          <w:ilvl w:val="0"/>
          <w:numId w:val="11"/>
        </w:numPr>
        <w:tabs>
          <w:tab w:val="left" w:pos="1760"/>
        </w:tabs>
        <w:ind w:firstLine="300"/>
      </w:pPr>
      <w:r w:rsidRPr="00AB73A9">
        <w:t>Crowding</w:t>
      </w:r>
    </w:p>
    <w:p w:rsidR="00841DFE" w:rsidRPr="00AB73A9" w:rsidRDefault="00841DFE" w:rsidP="00CF3E5D">
      <w:pPr>
        <w:numPr>
          <w:ilvl w:val="0"/>
          <w:numId w:val="11"/>
        </w:numPr>
        <w:tabs>
          <w:tab w:val="left" w:pos="1760"/>
        </w:tabs>
        <w:ind w:firstLine="300"/>
      </w:pPr>
      <w:r w:rsidRPr="00AB73A9">
        <w:t>Condition of Facilities</w:t>
      </w:r>
    </w:p>
    <w:p w:rsidR="00841DFE" w:rsidRPr="00AB73A9" w:rsidRDefault="00841DFE" w:rsidP="00CF3E5D">
      <w:pPr>
        <w:numPr>
          <w:ilvl w:val="0"/>
          <w:numId w:val="11"/>
        </w:numPr>
        <w:tabs>
          <w:tab w:val="left" w:pos="1760"/>
        </w:tabs>
        <w:ind w:firstLine="300"/>
      </w:pPr>
      <w:r w:rsidRPr="00AB73A9">
        <w:t>Food</w:t>
      </w:r>
    </w:p>
    <w:p w:rsidR="00841DFE" w:rsidRPr="00AB73A9" w:rsidRDefault="00841DFE" w:rsidP="00CF3E5D">
      <w:pPr>
        <w:numPr>
          <w:ilvl w:val="0"/>
          <w:numId w:val="11"/>
        </w:numPr>
        <w:tabs>
          <w:tab w:val="left" w:pos="1760"/>
        </w:tabs>
        <w:ind w:firstLine="300"/>
      </w:pPr>
      <w:r w:rsidRPr="00AB73A9">
        <w:t>Recreation</w:t>
      </w:r>
    </w:p>
    <w:p w:rsidR="00841DFE" w:rsidRPr="00AB73A9" w:rsidRDefault="00841DFE" w:rsidP="00CF3E5D">
      <w:pPr>
        <w:numPr>
          <w:ilvl w:val="0"/>
          <w:numId w:val="11"/>
        </w:numPr>
        <w:tabs>
          <w:tab w:val="left" w:pos="1760"/>
        </w:tabs>
        <w:ind w:firstLine="300"/>
      </w:pPr>
      <w:r w:rsidRPr="00AB73A9">
        <w:t>Religion</w:t>
      </w:r>
    </w:p>
    <w:p w:rsidR="00841DFE" w:rsidRPr="00AB73A9" w:rsidRDefault="00841DFE" w:rsidP="00CF3E5D">
      <w:pPr>
        <w:numPr>
          <w:ilvl w:val="0"/>
          <w:numId w:val="11"/>
        </w:numPr>
        <w:tabs>
          <w:tab w:val="left" w:pos="1760"/>
        </w:tabs>
        <w:ind w:firstLine="300"/>
      </w:pPr>
      <w:r w:rsidRPr="00AB73A9">
        <w:t>Mail/Personal Communication</w:t>
      </w:r>
    </w:p>
    <w:p w:rsidR="00841DFE" w:rsidRPr="00AB73A9" w:rsidRDefault="00841DFE" w:rsidP="00CF3E5D">
      <w:pPr>
        <w:numPr>
          <w:ilvl w:val="0"/>
          <w:numId w:val="11"/>
        </w:numPr>
        <w:tabs>
          <w:tab w:val="left" w:pos="1760"/>
        </w:tabs>
        <w:ind w:firstLine="300"/>
      </w:pPr>
      <w:r w:rsidRPr="00AB73A9">
        <w:t>Segregation</w:t>
      </w:r>
    </w:p>
    <w:p w:rsidR="00841DFE" w:rsidRPr="00AB73A9" w:rsidRDefault="00841DFE" w:rsidP="00CF3E5D">
      <w:pPr>
        <w:numPr>
          <w:ilvl w:val="0"/>
          <w:numId w:val="11"/>
        </w:numPr>
        <w:tabs>
          <w:tab w:val="left" w:pos="1760"/>
        </w:tabs>
        <w:ind w:firstLine="300"/>
      </w:pPr>
      <w:r w:rsidRPr="00AB73A9">
        <w:t>Programming</w:t>
      </w:r>
    </w:p>
    <w:p w:rsidR="00841DFE" w:rsidRPr="00AB73A9" w:rsidRDefault="00841DFE" w:rsidP="00CF3E5D">
      <w:pPr>
        <w:numPr>
          <w:ilvl w:val="0"/>
          <w:numId w:val="11"/>
        </w:numPr>
        <w:tabs>
          <w:tab w:val="left" w:pos="1760"/>
        </w:tabs>
        <w:ind w:firstLine="300"/>
      </w:pPr>
      <w:r w:rsidRPr="00AB73A9">
        <w:t>Medical Care</w:t>
      </w:r>
    </w:p>
    <w:p w:rsidR="00841DFE" w:rsidRPr="00AB73A9" w:rsidRDefault="00841DFE" w:rsidP="00CF3E5D">
      <w:pPr>
        <w:numPr>
          <w:ilvl w:val="0"/>
          <w:numId w:val="11"/>
        </w:numPr>
        <w:tabs>
          <w:tab w:val="left" w:pos="1760"/>
        </w:tabs>
        <w:ind w:firstLine="300"/>
      </w:pPr>
      <w:r w:rsidRPr="00AB73A9">
        <w:t>Parole/Probation</w:t>
      </w:r>
    </w:p>
    <w:p w:rsidR="00841DFE" w:rsidRPr="00AB73A9" w:rsidRDefault="00841DFE" w:rsidP="00CF3E5D">
      <w:pPr>
        <w:numPr>
          <w:ilvl w:val="0"/>
          <w:numId w:val="11"/>
        </w:numPr>
        <w:tabs>
          <w:tab w:val="left" w:pos="1760"/>
        </w:tabs>
        <w:ind w:firstLine="300"/>
      </w:pPr>
      <w:r w:rsidRPr="00AB73A9">
        <w:t>News Media</w:t>
      </w:r>
    </w:p>
    <w:p w:rsidR="00841DFE" w:rsidRPr="00AB73A9" w:rsidRDefault="00841DFE" w:rsidP="00F650F0">
      <w:pPr>
        <w:ind w:hanging="1030"/>
      </w:pPr>
    </w:p>
    <w:p w:rsidR="00841DFE" w:rsidRPr="00AB73A9" w:rsidRDefault="00841DFE" w:rsidP="00CF3E5D">
      <w:pPr>
        <w:numPr>
          <w:ilvl w:val="0"/>
          <w:numId w:val="7"/>
        </w:numPr>
        <w:tabs>
          <w:tab w:val="clear" w:pos="1750"/>
          <w:tab w:val="num" w:pos="1430"/>
        </w:tabs>
        <w:ind w:hanging="980"/>
      </w:pPr>
      <w:r w:rsidRPr="00AB73A9">
        <w:t>Civil Liabilities</w:t>
      </w:r>
    </w:p>
    <w:p w:rsidR="00841DFE" w:rsidRPr="00AB73A9" w:rsidRDefault="00841DFE" w:rsidP="00CF3E5D">
      <w:pPr>
        <w:numPr>
          <w:ilvl w:val="0"/>
          <w:numId w:val="12"/>
        </w:numPr>
        <w:ind w:hanging="370"/>
      </w:pPr>
      <w:r w:rsidRPr="00AB73A9">
        <w:t>Title 42 U.S.C. 1983</w:t>
      </w:r>
    </w:p>
    <w:p w:rsidR="00841DFE" w:rsidRPr="00AB73A9" w:rsidRDefault="00841DFE" w:rsidP="00CF3E5D">
      <w:pPr>
        <w:numPr>
          <w:ilvl w:val="0"/>
          <w:numId w:val="12"/>
        </w:numPr>
        <w:ind w:hanging="370"/>
      </w:pPr>
      <w:r w:rsidRPr="00AB73A9">
        <w:t>Doctrine of Sovereign Immunity</w:t>
      </w:r>
    </w:p>
    <w:p w:rsidR="008D208F" w:rsidRPr="00773673" w:rsidRDefault="008D208F" w:rsidP="008D208F">
      <w:pPr>
        <w:ind w:left="720"/>
      </w:pPr>
    </w:p>
    <w:p w:rsidR="00F87C0F" w:rsidRPr="00773322" w:rsidRDefault="00F87C0F" w:rsidP="00F87C0F">
      <w:pPr>
        <w:rPr>
          <w:rFonts w:eastAsia="Calibri"/>
          <w:b/>
          <w:sz w:val="32"/>
          <w:szCs w:val="32"/>
          <w:u w:val="single"/>
        </w:rPr>
      </w:pPr>
      <w:r>
        <w:tab/>
      </w:r>
      <w:r w:rsidRPr="00773322">
        <w:rPr>
          <w:rFonts w:eastAsia="Calibri"/>
          <w:b/>
          <w:sz w:val="32"/>
          <w:szCs w:val="32"/>
          <w:u w:val="single"/>
        </w:rPr>
        <w:t>Sample Course Outline</w:t>
      </w:r>
      <w:r>
        <w:rPr>
          <w:rFonts w:eastAsia="Calibri"/>
          <w:b/>
          <w:sz w:val="32"/>
          <w:szCs w:val="32"/>
          <w:u w:val="single"/>
        </w:rPr>
        <w:t>*</w:t>
      </w:r>
    </w:p>
    <w:p w:rsidR="00F87C0F" w:rsidRPr="00773322" w:rsidRDefault="00841DFE" w:rsidP="00F87C0F">
      <w:pPr>
        <w:spacing w:after="200"/>
        <w:ind w:left="720"/>
        <w:rPr>
          <w:rFonts w:eastAsia="Calibri"/>
          <w:b/>
          <w:sz w:val="32"/>
          <w:szCs w:val="32"/>
          <w:u w:val="single"/>
        </w:rPr>
      </w:pPr>
      <w:r>
        <w:rPr>
          <w:rFonts w:eastAsia="Calibri"/>
          <w:b/>
          <w:sz w:val="32"/>
          <w:szCs w:val="32"/>
          <w:u w:val="single"/>
        </w:rPr>
        <w:t>Constitutional Criminal Procedures</w:t>
      </w:r>
    </w:p>
    <w:p w:rsidR="00F87C0F" w:rsidRDefault="00F87C0F" w:rsidP="000441CD">
      <w:pPr>
        <w:ind w:left="2160" w:hanging="1440"/>
        <w:rPr>
          <w:rFonts w:eastAsia="Calibri"/>
          <w:szCs w:val="22"/>
        </w:rPr>
      </w:pPr>
      <w:r w:rsidRPr="00773322">
        <w:rPr>
          <w:rFonts w:eastAsia="Calibri"/>
          <w:szCs w:val="22"/>
        </w:rPr>
        <w:t>Week 1</w:t>
      </w:r>
      <w:r w:rsidR="00E44D19">
        <w:rPr>
          <w:rFonts w:eastAsia="Calibri"/>
          <w:szCs w:val="22"/>
        </w:rPr>
        <w:t xml:space="preserve">     </w:t>
      </w:r>
      <w:r w:rsidR="00E44D19">
        <w:rPr>
          <w:rFonts w:eastAsia="Calibri"/>
          <w:szCs w:val="22"/>
        </w:rPr>
        <w:tab/>
      </w:r>
      <w:r>
        <w:rPr>
          <w:rFonts w:eastAsia="Calibri"/>
          <w:szCs w:val="22"/>
        </w:rPr>
        <w:t>Class Introduction and course outline</w:t>
      </w:r>
    </w:p>
    <w:p w:rsidR="0016565E" w:rsidRPr="00EC6D9B" w:rsidRDefault="00E44D19" w:rsidP="000441CD">
      <w:pPr>
        <w:ind w:left="2160" w:hanging="1440"/>
        <w:rPr>
          <w:rFonts w:eastAsia="Calibri"/>
          <w:szCs w:val="22"/>
          <w:u w:val="single"/>
        </w:rPr>
      </w:pPr>
      <w:r>
        <w:rPr>
          <w:rFonts w:eastAsia="Calibri"/>
          <w:szCs w:val="22"/>
        </w:rPr>
        <w:t xml:space="preserve">                </w:t>
      </w:r>
      <w:r>
        <w:rPr>
          <w:rFonts w:eastAsia="Calibri"/>
          <w:szCs w:val="22"/>
        </w:rPr>
        <w:tab/>
      </w:r>
      <w:r w:rsidR="005479F8">
        <w:rPr>
          <w:rFonts w:eastAsia="Calibri"/>
          <w:szCs w:val="22"/>
          <w:u w:val="single"/>
        </w:rPr>
        <w:t>Constitutional Law</w:t>
      </w:r>
    </w:p>
    <w:p w:rsidR="00F87C0F" w:rsidRDefault="00F87C0F" w:rsidP="000441CD">
      <w:pPr>
        <w:ind w:left="2160"/>
        <w:rPr>
          <w:rFonts w:eastAsia="Calibri"/>
          <w:szCs w:val="22"/>
        </w:rPr>
      </w:pPr>
      <w:r>
        <w:rPr>
          <w:rFonts w:eastAsia="Calibri"/>
          <w:szCs w:val="22"/>
        </w:rPr>
        <w:t xml:space="preserve">Chapter 1: </w:t>
      </w:r>
      <w:r w:rsidR="00713DEA">
        <w:rPr>
          <w:rFonts w:eastAsia="Calibri"/>
          <w:szCs w:val="22"/>
        </w:rPr>
        <w:t xml:space="preserve"> </w:t>
      </w:r>
      <w:r w:rsidR="005479F8">
        <w:rPr>
          <w:rFonts w:eastAsia="Calibri"/>
          <w:szCs w:val="22"/>
        </w:rPr>
        <w:t xml:space="preserve">History, Structure, and Content of the </w:t>
      </w:r>
      <w:smartTag w:uri="urn:schemas-microsoft-com:office:smarttags" w:element="country-region">
        <w:smartTag w:uri="urn:schemas-microsoft-com:office:smarttags" w:element="place">
          <w:r w:rsidR="005479F8">
            <w:rPr>
              <w:rFonts w:eastAsia="Calibri"/>
              <w:szCs w:val="22"/>
            </w:rPr>
            <w:t>United States</w:t>
          </w:r>
        </w:smartTag>
      </w:smartTag>
      <w:r w:rsidR="005479F8">
        <w:rPr>
          <w:rFonts w:eastAsia="Calibri"/>
          <w:szCs w:val="22"/>
        </w:rPr>
        <w:t xml:space="preserve"> Constitution</w:t>
      </w:r>
      <w:r>
        <w:rPr>
          <w:rFonts w:eastAsia="Calibri"/>
          <w:szCs w:val="22"/>
        </w:rPr>
        <w:tab/>
      </w:r>
      <w:r w:rsidRPr="00773322">
        <w:rPr>
          <w:rFonts w:eastAsia="Calibri"/>
          <w:szCs w:val="22"/>
        </w:rPr>
        <w:tab/>
      </w:r>
      <w:r w:rsidRPr="00773322">
        <w:rPr>
          <w:rFonts w:eastAsia="Calibri"/>
          <w:szCs w:val="22"/>
        </w:rPr>
        <w:tab/>
      </w:r>
    </w:p>
    <w:p w:rsidR="00EC6D9B" w:rsidRPr="00EC6D9B" w:rsidRDefault="00F87C0F" w:rsidP="000441CD">
      <w:pPr>
        <w:ind w:left="2160" w:hanging="1440"/>
        <w:rPr>
          <w:rFonts w:eastAsia="Calibri"/>
          <w:szCs w:val="22"/>
          <w:u w:val="single"/>
        </w:rPr>
      </w:pPr>
      <w:r w:rsidRPr="00773322">
        <w:rPr>
          <w:rFonts w:eastAsia="Calibri"/>
          <w:szCs w:val="22"/>
        </w:rPr>
        <w:t>Week 2</w:t>
      </w:r>
      <w:r w:rsidR="00E44D19">
        <w:rPr>
          <w:rFonts w:eastAsia="Calibri"/>
          <w:szCs w:val="22"/>
        </w:rPr>
        <w:t xml:space="preserve">     </w:t>
      </w:r>
      <w:r w:rsidR="00E44D19">
        <w:rPr>
          <w:rFonts w:eastAsia="Calibri"/>
          <w:szCs w:val="22"/>
        </w:rPr>
        <w:tab/>
      </w:r>
      <w:r w:rsidR="005479F8">
        <w:rPr>
          <w:rFonts w:eastAsia="Calibri"/>
          <w:szCs w:val="22"/>
          <w:u w:val="single"/>
        </w:rPr>
        <w:t>Constitutional Law</w:t>
      </w:r>
    </w:p>
    <w:p w:rsidR="00F87C0F" w:rsidRDefault="00E44D19" w:rsidP="000441CD">
      <w:pPr>
        <w:ind w:left="2160" w:hanging="1440"/>
        <w:rPr>
          <w:rFonts w:eastAsia="Calibri"/>
          <w:szCs w:val="22"/>
        </w:rPr>
      </w:pPr>
      <w:r>
        <w:rPr>
          <w:rFonts w:eastAsia="Calibri"/>
          <w:szCs w:val="22"/>
        </w:rPr>
        <w:t xml:space="preserve">                 </w:t>
      </w:r>
      <w:r>
        <w:rPr>
          <w:rFonts w:eastAsia="Calibri"/>
          <w:szCs w:val="22"/>
        </w:rPr>
        <w:tab/>
      </w:r>
      <w:r w:rsidR="00F87C0F">
        <w:rPr>
          <w:rFonts w:eastAsia="Calibri"/>
          <w:szCs w:val="22"/>
        </w:rPr>
        <w:t xml:space="preserve">Chapter </w:t>
      </w:r>
      <w:r w:rsidR="00D87A58">
        <w:rPr>
          <w:rFonts w:eastAsia="Calibri"/>
          <w:szCs w:val="22"/>
        </w:rPr>
        <w:t>3</w:t>
      </w:r>
      <w:r w:rsidR="00F87C0F">
        <w:rPr>
          <w:rFonts w:eastAsia="Calibri"/>
          <w:szCs w:val="22"/>
        </w:rPr>
        <w:t xml:space="preserve">:  </w:t>
      </w:r>
      <w:r w:rsidR="005479F8">
        <w:rPr>
          <w:rFonts w:eastAsia="Calibri"/>
          <w:szCs w:val="22"/>
        </w:rPr>
        <w:t>Authority to Detain and Arrest: Use of Force</w:t>
      </w:r>
    </w:p>
    <w:p w:rsidR="005479F8" w:rsidRDefault="00F87C0F" w:rsidP="000441CD">
      <w:pPr>
        <w:ind w:left="2160"/>
        <w:rPr>
          <w:rFonts w:eastAsia="Calibri"/>
          <w:szCs w:val="22"/>
        </w:rPr>
      </w:pPr>
      <w:r w:rsidRPr="00773322">
        <w:rPr>
          <w:rFonts w:eastAsia="Calibri"/>
          <w:szCs w:val="22"/>
        </w:rPr>
        <w:tab/>
      </w:r>
      <w:r w:rsidR="005479F8">
        <w:rPr>
          <w:rFonts w:eastAsia="Calibri"/>
          <w:szCs w:val="22"/>
        </w:rPr>
        <w:t>Chapter 4:  Search and Seizure</w:t>
      </w:r>
    </w:p>
    <w:p w:rsidR="00F87C0F" w:rsidRDefault="00F87C0F" w:rsidP="000441CD">
      <w:pPr>
        <w:ind w:left="2160" w:hanging="1440"/>
        <w:rPr>
          <w:rFonts w:eastAsia="Calibri"/>
          <w:szCs w:val="22"/>
        </w:rPr>
      </w:pPr>
    </w:p>
    <w:p w:rsidR="00EC6D9B" w:rsidRPr="00EC6D9B" w:rsidRDefault="00F87C0F" w:rsidP="000441CD">
      <w:pPr>
        <w:ind w:left="2160" w:hanging="1440"/>
        <w:rPr>
          <w:rFonts w:eastAsia="Calibri"/>
          <w:szCs w:val="22"/>
          <w:u w:val="single"/>
        </w:rPr>
      </w:pPr>
      <w:r w:rsidRPr="00773322">
        <w:rPr>
          <w:rFonts w:eastAsia="Calibri"/>
          <w:szCs w:val="22"/>
        </w:rPr>
        <w:t>Week 3</w:t>
      </w:r>
      <w:r w:rsidR="00E44D19">
        <w:rPr>
          <w:rFonts w:eastAsia="Calibri"/>
          <w:szCs w:val="22"/>
        </w:rPr>
        <w:t xml:space="preserve">    </w:t>
      </w:r>
      <w:r w:rsidR="00E44D19">
        <w:rPr>
          <w:rFonts w:eastAsia="Calibri"/>
          <w:szCs w:val="22"/>
        </w:rPr>
        <w:tab/>
      </w:r>
      <w:r w:rsidR="005479F8">
        <w:rPr>
          <w:rFonts w:eastAsia="Calibri"/>
          <w:szCs w:val="22"/>
          <w:u w:val="single"/>
        </w:rPr>
        <w:t>Constitutional Law</w:t>
      </w:r>
    </w:p>
    <w:p w:rsidR="0016565E" w:rsidRDefault="00713DEA" w:rsidP="000441CD">
      <w:pPr>
        <w:ind w:left="2160"/>
        <w:rPr>
          <w:rFonts w:eastAsia="Calibri"/>
          <w:szCs w:val="22"/>
        </w:rPr>
      </w:pPr>
      <w:r>
        <w:rPr>
          <w:rFonts w:eastAsia="Calibri"/>
          <w:szCs w:val="22"/>
        </w:rPr>
        <w:t>Test Chapters 1, 3, and 4</w:t>
      </w:r>
    </w:p>
    <w:p w:rsidR="00713DEA" w:rsidRDefault="00713DEA" w:rsidP="000441CD">
      <w:pPr>
        <w:ind w:left="2160"/>
        <w:rPr>
          <w:rFonts w:eastAsia="Calibri"/>
          <w:szCs w:val="22"/>
        </w:rPr>
      </w:pPr>
      <w:r>
        <w:rPr>
          <w:rFonts w:eastAsia="Calibri"/>
          <w:szCs w:val="22"/>
        </w:rPr>
        <w:t>Chapter 5:  Laws Governing Police Surveillance</w:t>
      </w:r>
    </w:p>
    <w:p w:rsidR="00EC6D9B" w:rsidRDefault="00EC6D9B" w:rsidP="000441CD">
      <w:pPr>
        <w:ind w:left="2160"/>
        <w:rPr>
          <w:rFonts w:eastAsia="Calibri"/>
          <w:szCs w:val="22"/>
        </w:rPr>
      </w:pPr>
    </w:p>
    <w:p w:rsidR="00EC6D9B" w:rsidRPr="00EC6D9B" w:rsidRDefault="00F87C0F" w:rsidP="000441CD">
      <w:pPr>
        <w:ind w:left="2160" w:hanging="1440"/>
        <w:rPr>
          <w:rFonts w:eastAsia="Calibri"/>
          <w:szCs w:val="22"/>
          <w:u w:val="single"/>
        </w:rPr>
      </w:pPr>
      <w:r w:rsidRPr="00773322">
        <w:rPr>
          <w:rFonts w:eastAsia="Calibri"/>
          <w:szCs w:val="22"/>
        </w:rPr>
        <w:t>Week 4</w:t>
      </w:r>
      <w:r w:rsidR="00E44D19">
        <w:rPr>
          <w:rFonts w:eastAsia="Calibri"/>
          <w:szCs w:val="22"/>
        </w:rPr>
        <w:t xml:space="preserve">     </w:t>
      </w:r>
      <w:r w:rsidR="00E44D19">
        <w:rPr>
          <w:rFonts w:eastAsia="Calibri"/>
          <w:szCs w:val="22"/>
        </w:rPr>
        <w:tab/>
      </w:r>
      <w:r w:rsidR="005479F8">
        <w:rPr>
          <w:rFonts w:eastAsia="Calibri"/>
          <w:szCs w:val="22"/>
          <w:u w:val="single"/>
        </w:rPr>
        <w:t>Constitutional Law</w:t>
      </w:r>
    </w:p>
    <w:p w:rsidR="00EC6D9B" w:rsidRDefault="00EC6D9B" w:rsidP="000441CD">
      <w:pPr>
        <w:ind w:left="2160"/>
        <w:rPr>
          <w:rFonts w:eastAsia="Calibri"/>
          <w:szCs w:val="22"/>
        </w:rPr>
      </w:pPr>
      <w:r>
        <w:rPr>
          <w:rFonts w:eastAsia="Calibri"/>
          <w:szCs w:val="22"/>
        </w:rPr>
        <w:t xml:space="preserve">Chapter 6: </w:t>
      </w:r>
      <w:r w:rsidR="00713DEA">
        <w:rPr>
          <w:rFonts w:eastAsia="Calibri"/>
          <w:szCs w:val="22"/>
        </w:rPr>
        <w:t xml:space="preserve"> Interrogations and Confessions</w:t>
      </w:r>
    </w:p>
    <w:p w:rsidR="00713DEA" w:rsidRDefault="00713DEA" w:rsidP="000441CD">
      <w:pPr>
        <w:ind w:left="2160"/>
        <w:rPr>
          <w:rFonts w:eastAsia="Calibri"/>
          <w:szCs w:val="22"/>
        </w:rPr>
      </w:pPr>
      <w:r>
        <w:rPr>
          <w:rFonts w:eastAsia="Calibri"/>
          <w:szCs w:val="22"/>
        </w:rPr>
        <w:t>Chapter 7:  Compulsory Self-Incrimination</w:t>
      </w:r>
    </w:p>
    <w:p w:rsidR="00F87C0F" w:rsidRDefault="00E44D19" w:rsidP="000441CD">
      <w:pPr>
        <w:ind w:left="2160" w:hanging="1440"/>
        <w:rPr>
          <w:rFonts w:eastAsia="Calibri"/>
          <w:szCs w:val="22"/>
        </w:rPr>
      </w:pPr>
      <w:r>
        <w:rPr>
          <w:rFonts w:eastAsia="Calibri"/>
          <w:szCs w:val="22"/>
        </w:rPr>
        <w:t xml:space="preserve">      </w:t>
      </w:r>
      <w:r w:rsidR="00713DEA">
        <w:rPr>
          <w:rFonts w:eastAsia="Calibri"/>
          <w:szCs w:val="22"/>
        </w:rPr>
        <w:tab/>
        <w:t>Chapter 8:  Right to Counsel</w:t>
      </w:r>
    </w:p>
    <w:p w:rsidR="00713DEA" w:rsidRDefault="00713DEA" w:rsidP="000441CD">
      <w:pPr>
        <w:ind w:left="2160" w:hanging="1440"/>
        <w:rPr>
          <w:rFonts w:eastAsia="Calibri"/>
          <w:szCs w:val="22"/>
        </w:rPr>
      </w:pPr>
    </w:p>
    <w:p w:rsidR="00EC6D9B" w:rsidRPr="00EC6D9B" w:rsidRDefault="00F87C0F" w:rsidP="000441CD">
      <w:pPr>
        <w:ind w:left="2160" w:hanging="1440"/>
        <w:rPr>
          <w:rFonts w:eastAsia="Calibri"/>
          <w:szCs w:val="22"/>
          <w:u w:val="single"/>
        </w:rPr>
      </w:pPr>
      <w:r w:rsidRPr="00773322">
        <w:rPr>
          <w:rFonts w:eastAsia="Calibri"/>
          <w:szCs w:val="22"/>
        </w:rPr>
        <w:t>Week 5</w:t>
      </w:r>
      <w:r w:rsidR="00E44D19">
        <w:rPr>
          <w:rFonts w:eastAsia="Calibri"/>
          <w:szCs w:val="22"/>
        </w:rPr>
        <w:t xml:space="preserve">    </w:t>
      </w:r>
      <w:r w:rsidR="00E44D19">
        <w:rPr>
          <w:rFonts w:eastAsia="Calibri"/>
          <w:szCs w:val="22"/>
        </w:rPr>
        <w:tab/>
      </w:r>
      <w:r w:rsidR="00713DEA">
        <w:rPr>
          <w:rFonts w:eastAsia="Calibri"/>
          <w:szCs w:val="22"/>
          <w:u w:val="single"/>
        </w:rPr>
        <w:t>Constitutional Law</w:t>
      </w:r>
    </w:p>
    <w:p w:rsidR="002B235F" w:rsidRDefault="002B235F" w:rsidP="000441CD">
      <w:pPr>
        <w:ind w:left="2160" w:hanging="1440"/>
        <w:rPr>
          <w:rFonts w:eastAsia="Calibri"/>
          <w:szCs w:val="22"/>
        </w:rPr>
      </w:pPr>
      <w:r>
        <w:rPr>
          <w:rFonts w:eastAsia="Calibri"/>
          <w:szCs w:val="22"/>
        </w:rPr>
        <w:tab/>
      </w:r>
      <w:r w:rsidR="00713DEA">
        <w:rPr>
          <w:rFonts w:eastAsia="Calibri"/>
          <w:szCs w:val="22"/>
        </w:rPr>
        <w:t>Chapter 9:  Trial and Punishment</w:t>
      </w:r>
    </w:p>
    <w:p w:rsidR="00713DEA" w:rsidRDefault="00713DEA" w:rsidP="000441CD">
      <w:pPr>
        <w:ind w:left="2160"/>
        <w:rPr>
          <w:rFonts w:eastAsia="Calibri"/>
          <w:szCs w:val="22"/>
        </w:rPr>
      </w:pPr>
      <w:r w:rsidRPr="00773322">
        <w:rPr>
          <w:rFonts w:eastAsia="Calibri"/>
          <w:szCs w:val="22"/>
        </w:rPr>
        <w:t xml:space="preserve">Chapter </w:t>
      </w:r>
      <w:r>
        <w:rPr>
          <w:rFonts w:eastAsia="Calibri"/>
          <w:szCs w:val="22"/>
        </w:rPr>
        <w:t>10: Constitutional and Civil Rights n Government Workplace</w:t>
      </w:r>
    </w:p>
    <w:p w:rsidR="00EC6D9B" w:rsidRDefault="00EC6D9B" w:rsidP="000441CD">
      <w:pPr>
        <w:ind w:left="2160"/>
        <w:rPr>
          <w:rFonts w:eastAsia="Calibri"/>
          <w:szCs w:val="22"/>
        </w:rPr>
      </w:pPr>
    </w:p>
    <w:p w:rsidR="00A454C9" w:rsidRDefault="002B235F" w:rsidP="000441CD">
      <w:pPr>
        <w:ind w:left="2160" w:hanging="1440"/>
        <w:rPr>
          <w:rFonts w:eastAsia="Calibri"/>
          <w:szCs w:val="22"/>
        </w:rPr>
      </w:pPr>
      <w:r w:rsidRPr="00773322">
        <w:rPr>
          <w:rFonts w:eastAsia="Calibri"/>
          <w:szCs w:val="22"/>
        </w:rPr>
        <w:t>Week 6</w:t>
      </w:r>
      <w:r>
        <w:rPr>
          <w:rFonts w:eastAsia="Calibri"/>
          <w:szCs w:val="22"/>
        </w:rPr>
        <w:tab/>
      </w:r>
      <w:r w:rsidR="00713DEA">
        <w:rPr>
          <w:rFonts w:eastAsia="Calibri"/>
          <w:szCs w:val="22"/>
          <w:u w:val="single"/>
        </w:rPr>
        <w:t>Constitutional Law</w:t>
      </w:r>
    </w:p>
    <w:p w:rsidR="00A454C9" w:rsidRDefault="00713DEA" w:rsidP="000441CD">
      <w:pPr>
        <w:ind w:left="2160"/>
        <w:rPr>
          <w:rFonts w:eastAsia="Calibri"/>
          <w:szCs w:val="22"/>
        </w:rPr>
      </w:pPr>
      <w:r>
        <w:rPr>
          <w:rFonts w:eastAsia="Calibri"/>
          <w:szCs w:val="22"/>
        </w:rPr>
        <w:t>Case Studies</w:t>
      </w:r>
    </w:p>
    <w:p w:rsidR="00713DEA" w:rsidRDefault="00713DEA" w:rsidP="000441CD">
      <w:pPr>
        <w:ind w:left="2160"/>
        <w:rPr>
          <w:rFonts w:eastAsia="Calibri"/>
          <w:szCs w:val="22"/>
        </w:rPr>
      </w:pPr>
      <w:r>
        <w:rPr>
          <w:rFonts w:eastAsia="Calibri"/>
          <w:szCs w:val="22"/>
        </w:rPr>
        <w:t>Test on Chapter 5,6,7,8,9,</w:t>
      </w:r>
      <w:r w:rsidR="00631386">
        <w:rPr>
          <w:rFonts w:eastAsia="Calibri"/>
          <w:szCs w:val="22"/>
        </w:rPr>
        <w:t xml:space="preserve"> and </w:t>
      </w:r>
      <w:r>
        <w:rPr>
          <w:rFonts w:eastAsia="Calibri"/>
          <w:szCs w:val="22"/>
        </w:rPr>
        <w:t>10</w:t>
      </w:r>
    </w:p>
    <w:p w:rsidR="00E859FC" w:rsidRDefault="00E859FC" w:rsidP="000441CD">
      <w:pPr>
        <w:ind w:left="2160"/>
        <w:rPr>
          <w:rFonts w:eastAsia="Calibri"/>
          <w:szCs w:val="22"/>
        </w:rPr>
      </w:pPr>
    </w:p>
    <w:p w:rsidR="0016565E" w:rsidRDefault="00E44D19" w:rsidP="000441CD">
      <w:pPr>
        <w:ind w:left="730"/>
        <w:rPr>
          <w:rFonts w:eastAsia="Calibri"/>
          <w:szCs w:val="22"/>
        </w:rPr>
      </w:pPr>
      <w:r w:rsidRPr="00773322">
        <w:rPr>
          <w:rFonts w:eastAsia="Calibri"/>
          <w:szCs w:val="22"/>
        </w:rPr>
        <w:t>Week 7</w:t>
      </w:r>
      <w:r w:rsidR="0016565E">
        <w:rPr>
          <w:rFonts w:eastAsia="Calibri"/>
          <w:szCs w:val="22"/>
        </w:rPr>
        <w:tab/>
      </w:r>
      <w:r w:rsidR="00713DEA">
        <w:rPr>
          <w:rFonts w:eastAsia="Calibri"/>
          <w:szCs w:val="22"/>
          <w:u w:val="single"/>
        </w:rPr>
        <w:t>Constitutional Rights of Prisoners</w:t>
      </w:r>
      <w:r>
        <w:rPr>
          <w:rFonts w:eastAsia="Calibri"/>
          <w:szCs w:val="22"/>
        </w:rPr>
        <w:tab/>
      </w:r>
    </w:p>
    <w:p w:rsidR="00713DEA" w:rsidRDefault="00E859FC" w:rsidP="000441CD">
      <w:pPr>
        <w:ind w:left="2160" w:hanging="1440"/>
        <w:rPr>
          <w:rFonts w:eastAsia="Calibri"/>
          <w:szCs w:val="22"/>
        </w:rPr>
      </w:pPr>
      <w:r>
        <w:rPr>
          <w:rFonts w:eastAsia="Calibri"/>
          <w:szCs w:val="22"/>
        </w:rPr>
        <w:tab/>
      </w:r>
      <w:r w:rsidR="00A454C9">
        <w:rPr>
          <w:rFonts w:eastAsia="Calibri"/>
          <w:szCs w:val="22"/>
        </w:rPr>
        <w:t xml:space="preserve">Chapter </w:t>
      </w:r>
      <w:r w:rsidR="00713DEA">
        <w:rPr>
          <w:rFonts w:eastAsia="Calibri"/>
          <w:szCs w:val="22"/>
        </w:rPr>
        <w:t>2</w:t>
      </w:r>
      <w:r w:rsidR="00A454C9">
        <w:rPr>
          <w:rFonts w:eastAsia="Calibri"/>
          <w:szCs w:val="22"/>
        </w:rPr>
        <w:t xml:space="preserve">: </w:t>
      </w:r>
      <w:r w:rsidR="00713DEA">
        <w:rPr>
          <w:rFonts w:eastAsia="Calibri"/>
          <w:szCs w:val="22"/>
        </w:rPr>
        <w:t>Administrative Law</w:t>
      </w:r>
    </w:p>
    <w:p w:rsidR="0016565E" w:rsidRDefault="00713DEA" w:rsidP="000441CD">
      <w:pPr>
        <w:ind w:left="2160"/>
        <w:rPr>
          <w:rFonts w:eastAsia="Calibri"/>
          <w:szCs w:val="22"/>
        </w:rPr>
      </w:pPr>
      <w:r>
        <w:rPr>
          <w:rFonts w:eastAsia="Calibri"/>
          <w:szCs w:val="22"/>
        </w:rPr>
        <w:t>Chapter 3: Use of Force; Use of Corporal Punishment to Enforce Prison Discipline</w:t>
      </w:r>
    </w:p>
    <w:p w:rsidR="00A454C9" w:rsidRDefault="00A454C9" w:rsidP="000441CD">
      <w:pPr>
        <w:ind w:left="2160" w:hanging="1440"/>
        <w:rPr>
          <w:rFonts w:eastAsia="Calibri"/>
          <w:szCs w:val="22"/>
        </w:rPr>
      </w:pPr>
      <w:r>
        <w:rPr>
          <w:rFonts w:eastAsia="Calibri"/>
          <w:szCs w:val="22"/>
        </w:rPr>
        <w:tab/>
      </w:r>
    </w:p>
    <w:p w:rsidR="00E859FC" w:rsidRDefault="00E44D19" w:rsidP="000441CD">
      <w:pPr>
        <w:ind w:left="2160" w:hanging="1440"/>
        <w:rPr>
          <w:rFonts w:eastAsia="Calibri"/>
          <w:szCs w:val="22"/>
        </w:rPr>
      </w:pPr>
      <w:r w:rsidRPr="00773322">
        <w:rPr>
          <w:rFonts w:eastAsia="Calibri"/>
          <w:szCs w:val="22"/>
        </w:rPr>
        <w:t>Week 8</w:t>
      </w:r>
      <w:r>
        <w:rPr>
          <w:rFonts w:eastAsia="Calibri"/>
          <w:szCs w:val="22"/>
        </w:rPr>
        <w:tab/>
      </w:r>
      <w:r w:rsidR="00713DEA">
        <w:rPr>
          <w:rFonts w:eastAsia="Calibri"/>
          <w:szCs w:val="22"/>
          <w:u w:val="single"/>
        </w:rPr>
        <w:t>Constitutional Rights of Prisoners</w:t>
      </w:r>
    </w:p>
    <w:p w:rsidR="00A454C9" w:rsidRDefault="00713DEA" w:rsidP="000441CD">
      <w:pPr>
        <w:ind w:left="2160"/>
        <w:rPr>
          <w:rFonts w:eastAsia="Calibri"/>
          <w:szCs w:val="22"/>
        </w:rPr>
      </w:pPr>
      <w:r>
        <w:rPr>
          <w:rFonts w:eastAsia="Calibri"/>
          <w:szCs w:val="22"/>
        </w:rPr>
        <w:t xml:space="preserve">Chapter 4: </w:t>
      </w:r>
      <w:r w:rsidR="00631386">
        <w:rPr>
          <w:rFonts w:eastAsia="Calibri"/>
          <w:szCs w:val="22"/>
        </w:rPr>
        <w:t>Prisoners’ Rights to Visitation / Association; Searches</w:t>
      </w:r>
    </w:p>
    <w:p w:rsidR="00631386" w:rsidRDefault="00631386" w:rsidP="000441CD">
      <w:pPr>
        <w:ind w:left="2160"/>
        <w:rPr>
          <w:rFonts w:eastAsia="Calibri"/>
          <w:szCs w:val="22"/>
        </w:rPr>
      </w:pPr>
      <w:r>
        <w:rPr>
          <w:rFonts w:eastAsia="Calibri"/>
          <w:szCs w:val="22"/>
        </w:rPr>
        <w:t xml:space="preserve">Chapter 5: Prisoners’ Rights to Use the Mail, Internet, and Telephone </w:t>
      </w:r>
    </w:p>
    <w:p w:rsidR="00094B5B" w:rsidRDefault="00094B5B" w:rsidP="000441CD">
      <w:pPr>
        <w:ind w:left="2160"/>
        <w:rPr>
          <w:rFonts w:eastAsia="Calibri"/>
          <w:szCs w:val="22"/>
        </w:rPr>
      </w:pPr>
    </w:p>
    <w:p w:rsidR="00631386" w:rsidRDefault="00631386" w:rsidP="000441CD">
      <w:pPr>
        <w:ind w:left="730"/>
        <w:rPr>
          <w:rFonts w:eastAsia="Calibri"/>
          <w:szCs w:val="22"/>
          <w:u w:val="single"/>
        </w:rPr>
      </w:pPr>
      <w:r w:rsidRPr="00773322">
        <w:rPr>
          <w:rFonts w:eastAsia="Calibri"/>
          <w:szCs w:val="22"/>
        </w:rPr>
        <w:t>Week 9</w:t>
      </w:r>
      <w:r>
        <w:rPr>
          <w:rFonts w:eastAsia="Calibri"/>
          <w:szCs w:val="22"/>
        </w:rPr>
        <w:tab/>
      </w:r>
      <w:r>
        <w:rPr>
          <w:rFonts w:eastAsia="Calibri"/>
          <w:szCs w:val="22"/>
          <w:u w:val="single"/>
        </w:rPr>
        <w:t>Constitutional Rights of Prisoners</w:t>
      </w:r>
    </w:p>
    <w:p w:rsidR="00A454C9" w:rsidRDefault="00CE504D" w:rsidP="000441CD">
      <w:pPr>
        <w:ind w:left="730"/>
        <w:rPr>
          <w:rFonts w:eastAsia="Calibri"/>
        </w:rPr>
      </w:pPr>
      <w:r>
        <w:rPr>
          <w:rFonts w:eastAsia="Calibri"/>
          <w:szCs w:val="22"/>
        </w:rPr>
        <w:tab/>
      </w:r>
      <w:r w:rsidRPr="00A454C9">
        <w:rPr>
          <w:rFonts w:eastAsia="Calibri"/>
          <w:szCs w:val="22"/>
        </w:rPr>
        <w:tab/>
      </w:r>
      <w:r w:rsidRPr="00A454C9">
        <w:rPr>
          <w:rFonts w:eastAsia="Calibri"/>
        </w:rPr>
        <w:t xml:space="preserve">Chapter </w:t>
      </w:r>
      <w:r w:rsidR="00631386">
        <w:rPr>
          <w:rFonts w:eastAsia="Calibri"/>
        </w:rPr>
        <w:t>6</w:t>
      </w:r>
      <w:r w:rsidRPr="00A454C9">
        <w:rPr>
          <w:rFonts w:eastAsia="Calibri"/>
        </w:rPr>
        <w:t xml:space="preserve">: </w:t>
      </w:r>
      <w:r w:rsidR="00631386">
        <w:rPr>
          <w:rFonts w:eastAsia="Calibri"/>
        </w:rPr>
        <w:t>Isolated Confinement- “The Hole” and Administrative Segregation</w:t>
      </w:r>
    </w:p>
    <w:p w:rsidR="00631386" w:rsidRPr="00A454C9" w:rsidRDefault="00631386" w:rsidP="000441CD">
      <w:pPr>
        <w:ind w:left="730"/>
      </w:pPr>
      <w:r>
        <w:rPr>
          <w:rFonts w:eastAsia="Calibri"/>
        </w:rPr>
        <w:tab/>
      </w:r>
      <w:r>
        <w:rPr>
          <w:rFonts w:eastAsia="Calibri"/>
        </w:rPr>
        <w:tab/>
        <w:t>Test on Chapters 2, 3, 4, 5, and 6</w:t>
      </w:r>
    </w:p>
    <w:p w:rsidR="00C370E3" w:rsidRDefault="00A454C9" w:rsidP="000441CD">
      <w:pPr>
        <w:ind w:left="2160" w:hanging="1440"/>
        <w:rPr>
          <w:rFonts w:eastAsia="Calibri"/>
          <w:szCs w:val="22"/>
        </w:rPr>
      </w:pPr>
      <w:r>
        <w:rPr>
          <w:rFonts w:eastAsia="Calibri"/>
          <w:szCs w:val="22"/>
        </w:rPr>
        <w:t xml:space="preserve"> </w:t>
      </w:r>
      <w:r w:rsidR="00E44D19">
        <w:rPr>
          <w:rFonts w:eastAsia="Calibri"/>
          <w:szCs w:val="22"/>
        </w:rPr>
        <w:t xml:space="preserve">          </w:t>
      </w:r>
    </w:p>
    <w:p w:rsidR="00C370E3" w:rsidRPr="00922621" w:rsidRDefault="00C370E3" w:rsidP="000441CD">
      <w:pPr>
        <w:ind w:left="730"/>
        <w:rPr>
          <w:i/>
        </w:rPr>
      </w:pPr>
      <w:r w:rsidRPr="00773322">
        <w:rPr>
          <w:rFonts w:eastAsia="Calibri"/>
          <w:szCs w:val="22"/>
        </w:rPr>
        <w:t>Week 1</w:t>
      </w:r>
      <w:r>
        <w:rPr>
          <w:rFonts w:eastAsia="Calibri"/>
          <w:szCs w:val="22"/>
        </w:rPr>
        <w:t>0</w:t>
      </w:r>
      <w:r>
        <w:rPr>
          <w:rFonts w:eastAsia="Calibri"/>
          <w:szCs w:val="22"/>
        </w:rPr>
        <w:tab/>
      </w:r>
      <w:r w:rsidR="00631386">
        <w:rPr>
          <w:rFonts w:eastAsia="Calibri"/>
          <w:szCs w:val="22"/>
          <w:u w:val="single"/>
        </w:rPr>
        <w:t>Constitutional Rights of Prisoners</w:t>
      </w:r>
    </w:p>
    <w:p w:rsidR="00631386" w:rsidRDefault="00CE504D" w:rsidP="000441CD">
      <w:pPr>
        <w:ind w:left="2160"/>
        <w:rPr>
          <w:rFonts w:eastAsia="Calibri"/>
          <w:szCs w:val="22"/>
        </w:rPr>
      </w:pPr>
      <w:r>
        <w:rPr>
          <w:rFonts w:eastAsia="Calibri"/>
          <w:szCs w:val="22"/>
        </w:rPr>
        <w:t xml:space="preserve">Chapter </w:t>
      </w:r>
      <w:r w:rsidR="00631386">
        <w:rPr>
          <w:rFonts w:eastAsia="Calibri"/>
          <w:szCs w:val="22"/>
        </w:rPr>
        <w:t>7</w:t>
      </w:r>
      <w:r>
        <w:rPr>
          <w:rFonts w:eastAsia="Calibri"/>
          <w:szCs w:val="22"/>
        </w:rPr>
        <w:t xml:space="preserve">:  </w:t>
      </w:r>
      <w:r w:rsidR="00631386">
        <w:rPr>
          <w:rFonts w:eastAsia="Calibri"/>
          <w:szCs w:val="22"/>
        </w:rPr>
        <w:t>Religion in Prison</w:t>
      </w:r>
    </w:p>
    <w:p w:rsidR="00C370E3" w:rsidRDefault="00631386" w:rsidP="000441CD">
      <w:pPr>
        <w:ind w:left="2160"/>
        <w:rPr>
          <w:rFonts w:eastAsia="Calibri"/>
          <w:szCs w:val="22"/>
        </w:rPr>
      </w:pPr>
      <w:r>
        <w:rPr>
          <w:rFonts w:eastAsia="Calibri"/>
          <w:szCs w:val="22"/>
        </w:rPr>
        <w:t>Chapter 8: Legal Services</w:t>
      </w:r>
    </w:p>
    <w:p w:rsidR="00631386" w:rsidRDefault="00631386" w:rsidP="000441CD">
      <w:pPr>
        <w:ind w:left="2160"/>
        <w:rPr>
          <w:rFonts w:eastAsia="Calibri"/>
          <w:szCs w:val="22"/>
        </w:rPr>
      </w:pPr>
    </w:p>
    <w:p w:rsidR="000558B0" w:rsidRDefault="00C370E3" w:rsidP="000441CD">
      <w:pPr>
        <w:ind w:left="730"/>
        <w:rPr>
          <w:rFonts w:eastAsia="Calibri"/>
          <w:szCs w:val="22"/>
        </w:rPr>
      </w:pPr>
      <w:r>
        <w:rPr>
          <w:rFonts w:eastAsia="Calibri"/>
          <w:szCs w:val="22"/>
        </w:rPr>
        <w:t>W</w:t>
      </w:r>
      <w:r w:rsidRPr="00773322">
        <w:rPr>
          <w:rFonts w:eastAsia="Calibri"/>
          <w:szCs w:val="22"/>
        </w:rPr>
        <w:t>eek 1</w:t>
      </w:r>
      <w:r>
        <w:rPr>
          <w:rFonts w:eastAsia="Calibri"/>
          <w:szCs w:val="22"/>
        </w:rPr>
        <w:t>1</w:t>
      </w:r>
      <w:r>
        <w:rPr>
          <w:rFonts w:eastAsia="Calibri"/>
          <w:szCs w:val="22"/>
        </w:rPr>
        <w:tab/>
      </w:r>
      <w:r w:rsidR="00631386">
        <w:rPr>
          <w:rFonts w:eastAsia="Calibri"/>
          <w:szCs w:val="22"/>
          <w:u w:val="single"/>
        </w:rPr>
        <w:t>Constitutional Rights of Prisoners</w:t>
      </w:r>
    </w:p>
    <w:p w:rsidR="00631386" w:rsidRDefault="002B235F" w:rsidP="000441CD">
      <w:pPr>
        <w:ind w:left="2160"/>
        <w:rPr>
          <w:rFonts w:eastAsia="Calibri"/>
          <w:szCs w:val="22"/>
        </w:rPr>
      </w:pPr>
      <w:r>
        <w:rPr>
          <w:rFonts w:eastAsia="Calibri"/>
          <w:szCs w:val="22"/>
        </w:rPr>
        <w:t xml:space="preserve">Chapter </w:t>
      </w:r>
      <w:r w:rsidR="00631386">
        <w:rPr>
          <w:rFonts w:eastAsia="Calibri"/>
          <w:szCs w:val="22"/>
        </w:rPr>
        <w:t>9</w:t>
      </w:r>
      <w:r>
        <w:rPr>
          <w:rFonts w:eastAsia="Calibri"/>
          <w:szCs w:val="22"/>
        </w:rPr>
        <w:t xml:space="preserve">: </w:t>
      </w:r>
      <w:r w:rsidR="00631386">
        <w:rPr>
          <w:rFonts w:eastAsia="Calibri"/>
          <w:szCs w:val="22"/>
        </w:rPr>
        <w:t>Prisoner Disciplinary Proceedings</w:t>
      </w:r>
    </w:p>
    <w:p w:rsidR="00631386" w:rsidRDefault="00631386" w:rsidP="000441CD">
      <w:pPr>
        <w:ind w:left="2160"/>
        <w:rPr>
          <w:rFonts w:eastAsia="Calibri"/>
          <w:szCs w:val="22"/>
        </w:rPr>
      </w:pPr>
      <w:r>
        <w:rPr>
          <w:rFonts w:eastAsia="Calibri"/>
          <w:szCs w:val="22"/>
        </w:rPr>
        <w:t>Chapter 10: Right to Rehabilitation Programs, Right to Medical Aid and Right</w:t>
      </w:r>
    </w:p>
    <w:p w:rsidR="00E859FC" w:rsidRDefault="00631386" w:rsidP="000441CD">
      <w:pPr>
        <w:ind w:left="2160"/>
        <w:rPr>
          <w:rFonts w:eastAsia="Calibri"/>
        </w:rPr>
      </w:pPr>
      <w:r>
        <w:rPr>
          <w:rFonts w:eastAsia="Calibri"/>
          <w:szCs w:val="22"/>
        </w:rPr>
        <w:t xml:space="preserve">                    to L</w:t>
      </w:r>
      <w:r w:rsidR="00385993">
        <w:rPr>
          <w:rFonts w:eastAsia="Calibri"/>
          <w:szCs w:val="22"/>
        </w:rPr>
        <w:t>i</w:t>
      </w:r>
      <w:r>
        <w:rPr>
          <w:rFonts w:eastAsia="Calibri"/>
          <w:szCs w:val="22"/>
        </w:rPr>
        <w:t>fe</w:t>
      </w:r>
      <w:r w:rsidR="000558B0" w:rsidRPr="000558B0">
        <w:rPr>
          <w:rFonts w:eastAsia="Calibri"/>
        </w:rPr>
        <w:t xml:space="preserve"> </w:t>
      </w:r>
    </w:p>
    <w:p w:rsidR="000558B0" w:rsidRPr="000558B0" w:rsidRDefault="000558B0" w:rsidP="000441CD">
      <w:pPr>
        <w:ind w:left="2160"/>
        <w:rPr>
          <w:rFonts w:eastAsia="Calibri"/>
        </w:rPr>
      </w:pPr>
    </w:p>
    <w:p w:rsidR="00E859FC" w:rsidRDefault="000558B0" w:rsidP="000441CD">
      <w:pPr>
        <w:ind w:left="730"/>
        <w:rPr>
          <w:rFonts w:eastAsia="Calibri"/>
          <w:szCs w:val="22"/>
        </w:rPr>
      </w:pPr>
      <w:r>
        <w:rPr>
          <w:rFonts w:eastAsia="Calibri"/>
          <w:szCs w:val="22"/>
        </w:rPr>
        <w:t>Week 12</w:t>
      </w:r>
      <w:r w:rsidRPr="00185C56">
        <w:rPr>
          <w:rFonts w:eastAsia="Calibri"/>
          <w:szCs w:val="22"/>
        </w:rPr>
        <w:t xml:space="preserve"> </w:t>
      </w:r>
      <w:r>
        <w:rPr>
          <w:rFonts w:eastAsia="Calibri"/>
          <w:szCs w:val="22"/>
        </w:rPr>
        <w:t xml:space="preserve">        </w:t>
      </w:r>
      <w:r w:rsidR="00631386">
        <w:rPr>
          <w:rFonts w:eastAsia="Calibri"/>
          <w:szCs w:val="22"/>
          <w:u w:val="single"/>
        </w:rPr>
        <w:t>Constitutional Rights of Prisoners</w:t>
      </w:r>
    </w:p>
    <w:p w:rsidR="00E859FC" w:rsidRDefault="00E859FC" w:rsidP="000441CD">
      <w:pPr>
        <w:ind w:left="2160"/>
        <w:rPr>
          <w:rFonts w:eastAsia="Calibri"/>
          <w:szCs w:val="22"/>
        </w:rPr>
      </w:pPr>
      <w:r>
        <w:rPr>
          <w:rFonts w:eastAsia="Calibri"/>
          <w:szCs w:val="22"/>
        </w:rPr>
        <w:t xml:space="preserve">Chapter </w:t>
      </w:r>
      <w:r w:rsidR="00631386">
        <w:rPr>
          <w:rFonts w:eastAsia="Calibri"/>
          <w:szCs w:val="22"/>
        </w:rPr>
        <w:t>11</w:t>
      </w:r>
      <w:r>
        <w:rPr>
          <w:rFonts w:eastAsia="Calibri"/>
          <w:szCs w:val="22"/>
        </w:rPr>
        <w:t xml:space="preserve">: </w:t>
      </w:r>
      <w:r w:rsidR="00631386">
        <w:rPr>
          <w:rFonts w:eastAsia="Calibri"/>
          <w:szCs w:val="22"/>
        </w:rPr>
        <w:t>Additional Litigation</w:t>
      </w:r>
    </w:p>
    <w:p w:rsidR="00631386" w:rsidRDefault="00631386" w:rsidP="000441CD">
      <w:pPr>
        <w:ind w:left="2160"/>
      </w:pPr>
      <w:r>
        <w:rPr>
          <w:rFonts w:eastAsia="Calibri"/>
          <w:szCs w:val="22"/>
        </w:rPr>
        <w:t>Chapter 12: Parole and Probation</w:t>
      </w:r>
    </w:p>
    <w:p w:rsidR="00E44D19" w:rsidRDefault="002B235F" w:rsidP="000441CD">
      <w:pPr>
        <w:ind w:left="2160" w:hanging="1440"/>
        <w:rPr>
          <w:rFonts w:eastAsia="Calibri"/>
          <w:szCs w:val="22"/>
        </w:rPr>
      </w:pPr>
      <w:r>
        <w:rPr>
          <w:rFonts w:eastAsia="Calibri"/>
          <w:szCs w:val="22"/>
        </w:rPr>
        <w:tab/>
      </w:r>
      <w:r w:rsidR="00F87C0F">
        <w:rPr>
          <w:rFonts w:eastAsia="Calibri"/>
          <w:szCs w:val="22"/>
        </w:rPr>
        <w:tab/>
      </w:r>
      <w:r w:rsidR="00E44D19">
        <w:rPr>
          <w:rFonts w:eastAsia="Calibri"/>
          <w:szCs w:val="22"/>
        </w:rPr>
        <w:t xml:space="preserve">                      </w:t>
      </w:r>
    </w:p>
    <w:p w:rsidR="00796D00" w:rsidRDefault="00796D00" w:rsidP="000441CD">
      <w:pPr>
        <w:ind w:left="2160" w:hanging="1440"/>
        <w:rPr>
          <w:rFonts w:eastAsia="Calibri"/>
          <w:szCs w:val="22"/>
        </w:rPr>
      </w:pPr>
      <w:r w:rsidRPr="00773322">
        <w:rPr>
          <w:rFonts w:eastAsia="Calibri"/>
          <w:szCs w:val="22"/>
        </w:rPr>
        <w:t>Week 13</w:t>
      </w:r>
      <w:r w:rsidRPr="00796D00">
        <w:rPr>
          <w:rFonts w:eastAsia="Calibri"/>
          <w:szCs w:val="22"/>
        </w:rPr>
        <w:t xml:space="preserve"> </w:t>
      </w:r>
      <w:r>
        <w:rPr>
          <w:rFonts w:eastAsia="Calibri"/>
          <w:szCs w:val="22"/>
        </w:rPr>
        <w:tab/>
      </w:r>
      <w:r w:rsidR="00631386">
        <w:rPr>
          <w:rFonts w:eastAsia="Calibri"/>
          <w:szCs w:val="22"/>
          <w:u w:val="single"/>
        </w:rPr>
        <w:t>Constitutional Rights of Prisoners</w:t>
      </w:r>
    </w:p>
    <w:p w:rsidR="00773673" w:rsidRDefault="00773673" w:rsidP="000441CD">
      <w:pPr>
        <w:ind w:left="2160" w:hanging="1440"/>
        <w:rPr>
          <w:rFonts w:eastAsia="Calibri"/>
          <w:szCs w:val="22"/>
        </w:rPr>
      </w:pPr>
      <w:r>
        <w:rPr>
          <w:rFonts w:eastAsia="Calibri"/>
          <w:szCs w:val="22"/>
        </w:rPr>
        <w:tab/>
      </w:r>
      <w:r w:rsidR="00631386">
        <w:rPr>
          <w:rFonts w:eastAsia="Calibri"/>
          <w:szCs w:val="22"/>
        </w:rPr>
        <w:t>Chapter 13: Litigation against Government and Individuals</w:t>
      </w:r>
    </w:p>
    <w:p w:rsidR="00F87C0F" w:rsidRDefault="00F87C0F" w:rsidP="000441CD">
      <w:pPr>
        <w:ind w:left="2160" w:hanging="1440"/>
        <w:rPr>
          <w:rFonts w:eastAsia="Calibri"/>
          <w:szCs w:val="22"/>
        </w:rPr>
      </w:pPr>
      <w:r>
        <w:rPr>
          <w:rFonts w:eastAsia="Calibri"/>
          <w:szCs w:val="22"/>
        </w:rPr>
        <w:tab/>
      </w:r>
      <w:r>
        <w:rPr>
          <w:rFonts w:eastAsia="Calibri"/>
          <w:szCs w:val="22"/>
        </w:rPr>
        <w:tab/>
      </w:r>
      <w:r>
        <w:rPr>
          <w:rFonts w:eastAsia="Calibri"/>
          <w:szCs w:val="22"/>
        </w:rPr>
        <w:tab/>
      </w:r>
      <w:r>
        <w:rPr>
          <w:rFonts w:eastAsia="Calibri"/>
          <w:szCs w:val="22"/>
        </w:rPr>
        <w:tab/>
      </w:r>
    </w:p>
    <w:p w:rsidR="00773673" w:rsidRDefault="00F87C0F" w:rsidP="000441CD">
      <w:pPr>
        <w:ind w:left="2160" w:hanging="1440"/>
      </w:pPr>
      <w:r w:rsidRPr="00773322">
        <w:rPr>
          <w:rFonts w:eastAsia="Calibri"/>
          <w:szCs w:val="22"/>
        </w:rPr>
        <w:t>Week 14</w:t>
      </w:r>
      <w:r w:rsidRPr="00185C56">
        <w:rPr>
          <w:rFonts w:eastAsia="Calibri"/>
          <w:szCs w:val="22"/>
        </w:rPr>
        <w:t xml:space="preserve"> </w:t>
      </w:r>
      <w:r>
        <w:rPr>
          <w:rFonts w:eastAsia="Calibri"/>
          <w:szCs w:val="22"/>
        </w:rPr>
        <w:tab/>
      </w:r>
      <w:r w:rsidR="00650310">
        <w:rPr>
          <w:rFonts w:eastAsia="Calibri"/>
          <w:szCs w:val="22"/>
          <w:u w:val="single"/>
        </w:rPr>
        <w:t>Constitutional Rights of Prisoners</w:t>
      </w:r>
      <w:r w:rsidR="00650310" w:rsidRPr="00773673">
        <w:t xml:space="preserve"> </w:t>
      </w:r>
    </w:p>
    <w:p w:rsidR="00650310" w:rsidRDefault="00650310" w:rsidP="000441CD">
      <w:pPr>
        <w:ind w:left="2160" w:hanging="1440"/>
      </w:pPr>
      <w:r>
        <w:tab/>
        <w:t>Chapter 14: Prison Litigation Reform Act</w:t>
      </w:r>
    </w:p>
    <w:p w:rsidR="00650310" w:rsidRDefault="00650310" w:rsidP="000441CD">
      <w:pPr>
        <w:ind w:left="2160" w:hanging="1440"/>
        <w:rPr>
          <w:rFonts w:eastAsia="Calibri"/>
          <w:szCs w:val="22"/>
        </w:rPr>
      </w:pPr>
      <w:r>
        <w:tab/>
        <w:t>Chapter 15: Selected Federal Statutes Affecting Prisoners</w:t>
      </w:r>
    </w:p>
    <w:p w:rsidR="0067174A" w:rsidRDefault="0067174A" w:rsidP="000441CD">
      <w:pPr>
        <w:ind w:left="730"/>
        <w:rPr>
          <w:rFonts w:eastAsia="Calibri"/>
          <w:szCs w:val="22"/>
        </w:rPr>
      </w:pPr>
    </w:p>
    <w:p w:rsidR="00650310" w:rsidRDefault="0067174A" w:rsidP="000441CD">
      <w:pPr>
        <w:ind w:left="2160" w:hanging="1440"/>
        <w:rPr>
          <w:rFonts w:eastAsia="Calibri"/>
          <w:szCs w:val="22"/>
        </w:rPr>
      </w:pPr>
      <w:r w:rsidRPr="00773322">
        <w:rPr>
          <w:rFonts w:eastAsia="Calibri"/>
          <w:szCs w:val="22"/>
        </w:rPr>
        <w:t>Week 15</w:t>
      </w:r>
      <w:r>
        <w:rPr>
          <w:rFonts w:eastAsia="Calibri"/>
          <w:szCs w:val="22"/>
        </w:rPr>
        <w:tab/>
      </w:r>
      <w:r w:rsidR="00650310">
        <w:rPr>
          <w:rFonts w:eastAsia="Calibri"/>
          <w:szCs w:val="22"/>
        </w:rPr>
        <w:t>Test Chapters 7, 8, 9, 10, 11,12, 13, 14, and 15.</w:t>
      </w:r>
    </w:p>
    <w:p w:rsidR="00F87C0F" w:rsidRDefault="0067174A" w:rsidP="000441CD">
      <w:pPr>
        <w:ind w:left="2160" w:hanging="1440"/>
        <w:rPr>
          <w:rFonts w:eastAsia="Calibri"/>
          <w:szCs w:val="22"/>
        </w:rPr>
      </w:pPr>
      <w:r>
        <w:rPr>
          <w:rFonts w:eastAsia="Calibri"/>
          <w:szCs w:val="22"/>
        </w:rPr>
        <w:t>`</w:t>
      </w:r>
      <w:r>
        <w:rPr>
          <w:rFonts w:eastAsia="Calibri"/>
          <w:szCs w:val="22"/>
        </w:rPr>
        <w:tab/>
        <w:t>Final Exam Review</w:t>
      </w:r>
    </w:p>
    <w:p w:rsidR="00F87C0F" w:rsidRDefault="00F87C0F" w:rsidP="000441CD">
      <w:pPr>
        <w:ind w:left="2160" w:hanging="1440"/>
        <w:rPr>
          <w:rFonts w:eastAsia="Calibri"/>
          <w:szCs w:val="22"/>
        </w:rPr>
      </w:pPr>
      <w:r>
        <w:rPr>
          <w:rFonts w:eastAsia="Calibri"/>
          <w:szCs w:val="22"/>
        </w:rPr>
        <w:tab/>
      </w:r>
      <w:r>
        <w:rPr>
          <w:rFonts w:eastAsia="Calibri"/>
          <w:szCs w:val="22"/>
        </w:rPr>
        <w:tab/>
      </w:r>
      <w:r>
        <w:rPr>
          <w:rFonts w:eastAsia="Calibri"/>
          <w:szCs w:val="22"/>
        </w:rPr>
        <w:tab/>
      </w:r>
      <w:r>
        <w:rPr>
          <w:rFonts w:eastAsia="Calibri"/>
          <w:szCs w:val="22"/>
        </w:rPr>
        <w:tab/>
      </w:r>
    </w:p>
    <w:p w:rsidR="00F87C0F" w:rsidRDefault="00F87C0F" w:rsidP="000441CD">
      <w:pPr>
        <w:ind w:left="2160" w:hanging="1440"/>
        <w:rPr>
          <w:rFonts w:eastAsia="Calibri"/>
          <w:szCs w:val="22"/>
        </w:rPr>
      </w:pPr>
      <w:r w:rsidRPr="00773322">
        <w:rPr>
          <w:rFonts w:eastAsia="Calibri"/>
          <w:szCs w:val="22"/>
        </w:rPr>
        <w:t>Week 16</w:t>
      </w:r>
      <w:r w:rsidRPr="00773322">
        <w:rPr>
          <w:rFonts w:eastAsia="Calibri"/>
          <w:szCs w:val="22"/>
        </w:rPr>
        <w:tab/>
        <w:t>FINAL EXAM (Comprehensive)</w:t>
      </w:r>
    </w:p>
    <w:p w:rsidR="00F87C0F" w:rsidRDefault="00F87C0F" w:rsidP="00F87C0F">
      <w:pPr>
        <w:ind w:left="720"/>
        <w:rPr>
          <w:rFonts w:eastAsia="Calibri"/>
          <w:szCs w:val="22"/>
        </w:rPr>
      </w:pPr>
    </w:p>
    <w:p w:rsidR="00F87C0F" w:rsidRPr="00773322" w:rsidRDefault="00F87C0F" w:rsidP="00F87C0F">
      <w:pPr>
        <w:ind w:left="720"/>
        <w:rPr>
          <w:rFonts w:eastAsia="Calibri"/>
          <w:szCs w:val="22"/>
        </w:rPr>
      </w:pPr>
      <w:r w:rsidRPr="00773322">
        <w:rPr>
          <w:rFonts w:eastAsia="Calibri"/>
          <w:szCs w:val="22"/>
        </w:rPr>
        <w:t xml:space="preserve"> </w:t>
      </w:r>
      <w:r>
        <w:t>*Instructor reserves the right to organize work to meet the objectives of the course.</w:t>
      </w: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b/>
          <w:sz w:val="24"/>
          <w:szCs w:val="24"/>
        </w:rPr>
        <w:t>X.</w:t>
      </w:r>
      <w:r>
        <w:rPr>
          <w:rFonts w:ascii="Times New Roman" w:hAnsi="Times New Roman"/>
          <w:b/>
          <w:sz w:val="24"/>
          <w:szCs w:val="24"/>
        </w:rPr>
        <w:tab/>
        <w:t>OTHER REQUIRED TEXTS, SOFTWARE AND MATERIALS:</w:t>
      </w: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sidR="00846D20">
        <w:rPr>
          <w:rFonts w:ascii="Times New Roman" w:hAnsi="Times New Roman"/>
          <w:sz w:val="24"/>
          <w:szCs w:val="24"/>
        </w:rPr>
        <w:t xml:space="preserve">Supplemental </w:t>
      </w:r>
      <w:smartTag w:uri="urn:schemas-microsoft-com:office:smarttags" w:element="place">
        <w:smartTag w:uri="urn:schemas-microsoft-com:office:smarttags" w:element="City">
          <w:r w:rsidR="00846D20">
            <w:rPr>
              <w:rFonts w:ascii="Times New Roman" w:hAnsi="Times New Roman"/>
              <w:sz w:val="24"/>
              <w:szCs w:val="24"/>
            </w:rPr>
            <w:t>Readings</w:t>
          </w:r>
        </w:smartTag>
      </w:smartTag>
      <w:r w:rsidR="0020229D">
        <w:rPr>
          <w:rFonts w:ascii="Times New Roman" w:hAnsi="Times New Roman"/>
          <w:sz w:val="24"/>
          <w:szCs w:val="24"/>
        </w:rPr>
        <w:t xml:space="preserve"> may be assigned by </w:t>
      </w:r>
      <w:r w:rsidR="00D87A58">
        <w:rPr>
          <w:rFonts w:ascii="Times New Roman" w:hAnsi="Times New Roman"/>
          <w:sz w:val="24"/>
          <w:szCs w:val="24"/>
        </w:rPr>
        <w:t xml:space="preserve">the </w:t>
      </w:r>
      <w:r w:rsidR="0020229D">
        <w:rPr>
          <w:rFonts w:ascii="Times New Roman" w:hAnsi="Times New Roman"/>
          <w:sz w:val="24"/>
          <w:szCs w:val="24"/>
        </w:rPr>
        <w:t>instructor</w:t>
      </w:r>
      <w:r w:rsidR="00D87A58">
        <w:rPr>
          <w:rFonts w:ascii="Times New Roman" w:hAnsi="Times New Roman"/>
          <w:sz w:val="24"/>
          <w:szCs w:val="24"/>
        </w:rPr>
        <w:t>.</w:t>
      </w:r>
    </w:p>
    <w:p w:rsidR="00846D20" w:rsidRDefault="00846D20" w:rsidP="008C05AF">
      <w:pPr>
        <w:pStyle w:val="NoSpacing"/>
        <w:rPr>
          <w:rFonts w:ascii="Times New Roman" w:hAnsi="Times New Roman"/>
          <w:sz w:val="24"/>
          <w:szCs w:val="24"/>
        </w:rPr>
      </w:pPr>
    </w:p>
    <w:p w:rsidR="00846D20" w:rsidRDefault="00846D20"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EVALUATION:</w:t>
      </w:r>
    </w:p>
    <w:p w:rsidR="00846D20" w:rsidRDefault="00846D20" w:rsidP="008C05AF">
      <w:pPr>
        <w:pStyle w:val="NoSpacing"/>
        <w:rPr>
          <w:rFonts w:ascii="Times New Roman" w:hAnsi="Times New Roman"/>
          <w:sz w:val="24"/>
          <w:szCs w:val="24"/>
        </w:rPr>
      </w:pPr>
    </w:p>
    <w:p w:rsidR="00293A54" w:rsidRDefault="00293A54" w:rsidP="00293A54">
      <w:pPr>
        <w:ind w:left="720"/>
      </w:pPr>
      <w:r>
        <w:t xml:space="preserve">There will be </w:t>
      </w:r>
      <w:r w:rsidR="00835618">
        <w:t>five</w:t>
      </w:r>
      <w:r>
        <w:t xml:space="preserve"> 100-point examinations including a comprehensive final exam. All exams will contain material from earlier in the course/program.  Students are expected to achieve a passing score of 70 on three of the exams. The exam with the lowest score will not be counted toward the final grade. MAKE UP EXAMS WILL </w:t>
      </w:r>
      <w:r w:rsidRPr="009E5421">
        <w:rPr>
          <w:u w:val="single"/>
        </w:rPr>
        <w:t>NOT</w:t>
      </w:r>
      <w:r>
        <w:t xml:space="preserve"> BE PROVIDED.  </w:t>
      </w:r>
    </w:p>
    <w:p w:rsidR="003A767D" w:rsidRDefault="003A767D" w:rsidP="00293A54">
      <w:pPr>
        <w:ind w:left="720"/>
      </w:pPr>
    </w:p>
    <w:p w:rsidR="003A767D" w:rsidRPr="003A767D" w:rsidRDefault="003A767D" w:rsidP="003A767D">
      <w:pPr>
        <w:ind w:left="720"/>
      </w:pPr>
      <w:r w:rsidRPr="003A767D">
        <w:t>Class Assignment:</w:t>
      </w:r>
    </w:p>
    <w:p w:rsidR="003A767D" w:rsidRPr="003A767D" w:rsidRDefault="003A767D" w:rsidP="003A767D">
      <w:pPr>
        <w:ind w:left="720"/>
      </w:pPr>
    </w:p>
    <w:p w:rsidR="003A767D" w:rsidRPr="003A767D" w:rsidRDefault="003A767D" w:rsidP="003A767D">
      <w:pPr>
        <w:ind w:left="720"/>
      </w:pPr>
      <w:r w:rsidRPr="003A767D">
        <w:t xml:space="preserve">Each student will be responsible for a research paper consisting of </w:t>
      </w:r>
      <w:r w:rsidR="00752185">
        <w:t>1,5</w:t>
      </w:r>
      <w:r w:rsidRPr="003A767D">
        <w:t xml:space="preserve">00 to </w:t>
      </w:r>
      <w:r w:rsidR="00752185">
        <w:t>2</w:t>
      </w:r>
      <w:r w:rsidRPr="003A767D">
        <w:t xml:space="preserve">,000 words of original narrative documentation in APA format.  The paper shall be double-spaced with font of 12 or less in size and margins of one inch from top and bottom of the paper and one inch from the each side on an 8.5 by 11 inches white paper.  The research paper shall include a cover page and reference page(s) with three or more reference.  Cover page and reference will not be counted toward required number of pages. Diagrams and charts may be used but will not be counted as words.  Drawings and photographs should not be used. Late papers will receive </w:t>
      </w:r>
      <w:r>
        <w:t>half credit</w:t>
      </w:r>
      <w:r w:rsidRPr="003A767D">
        <w:t xml:space="preserve">. </w:t>
      </w:r>
    </w:p>
    <w:p w:rsidR="00293A54" w:rsidRDefault="00293A54" w:rsidP="00293A54"/>
    <w:p w:rsidR="00293A54" w:rsidRPr="004E0AF0" w:rsidRDefault="00293A54" w:rsidP="00293A54">
      <w:pPr>
        <w:ind w:firstLine="720"/>
        <w:rPr>
          <w:b/>
        </w:rPr>
      </w:pPr>
      <w:r w:rsidRPr="004E0AF0">
        <w:rPr>
          <w:b/>
        </w:rPr>
        <w:t>Final Grade Calculation:</w:t>
      </w:r>
    </w:p>
    <w:p w:rsidR="00293A54" w:rsidRDefault="00293A54" w:rsidP="00293A54"/>
    <w:p w:rsidR="00293A54" w:rsidRPr="00544F5D" w:rsidRDefault="00293A54" w:rsidP="00293A54">
      <w:pPr>
        <w:rPr>
          <w:u w:val="single"/>
        </w:rPr>
      </w:pPr>
      <w:r>
        <w:tab/>
      </w:r>
      <w:r w:rsidRPr="00544F5D">
        <w:rPr>
          <w:u w:val="single"/>
        </w:rPr>
        <w:t>Measuring Tool</w:t>
      </w:r>
      <w:r>
        <w:t xml:space="preserve"> </w:t>
      </w:r>
      <w:r>
        <w:tab/>
      </w:r>
      <w:r>
        <w:tab/>
      </w:r>
      <w:r w:rsidRPr="00336B4D">
        <w:rPr>
          <w:u w:val="single"/>
        </w:rPr>
        <w:t xml:space="preserve">Number </w:t>
      </w:r>
      <w:r>
        <w:rPr>
          <w:u w:val="single"/>
        </w:rPr>
        <w:t>Required</w:t>
      </w:r>
      <w:r>
        <w:tab/>
      </w:r>
      <w:r>
        <w:tab/>
      </w:r>
      <w:r w:rsidRPr="00544F5D">
        <w:rPr>
          <w:u w:val="single"/>
        </w:rPr>
        <w:t xml:space="preserve">Maximum Points  </w:t>
      </w:r>
    </w:p>
    <w:p w:rsidR="00293A54" w:rsidRDefault="00293A54" w:rsidP="00293A54">
      <w:r>
        <w:tab/>
        <w:t xml:space="preserve">Exams </w:t>
      </w:r>
      <w:r>
        <w:tab/>
      </w:r>
      <w:r>
        <w:tab/>
      </w:r>
      <w:r>
        <w:tab/>
      </w:r>
      <w:r>
        <w:tab/>
      </w:r>
      <w:r w:rsidR="00796D00">
        <w:t>4</w:t>
      </w:r>
      <w:r>
        <w:t xml:space="preserve"> @ 100 points each</w:t>
      </w:r>
      <w:r>
        <w:tab/>
      </w:r>
      <w:r>
        <w:tab/>
      </w:r>
      <w:r>
        <w:tab/>
      </w:r>
      <w:r w:rsidR="00796D00">
        <w:t>400</w:t>
      </w:r>
    </w:p>
    <w:p w:rsidR="00293A54" w:rsidRDefault="00293A54" w:rsidP="00293A54">
      <w:r>
        <w:tab/>
      </w:r>
      <w:r w:rsidR="003A767D">
        <w:t>Research</w:t>
      </w:r>
      <w:r>
        <w:t xml:space="preserve"> Paper</w:t>
      </w:r>
      <w:r>
        <w:tab/>
      </w:r>
      <w:r>
        <w:tab/>
      </w:r>
      <w:r w:rsidR="00796D00">
        <w:t>1</w:t>
      </w:r>
      <w:r>
        <w:t xml:space="preserve"> @ </w:t>
      </w:r>
      <w:r w:rsidR="00796D00">
        <w:t>100</w:t>
      </w:r>
      <w:r>
        <w:t xml:space="preserve"> points each</w:t>
      </w:r>
      <w:r>
        <w:tab/>
      </w:r>
      <w:r>
        <w:tab/>
      </w:r>
      <w:r>
        <w:tab/>
      </w:r>
      <w:r w:rsidR="00796D00">
        <w:t>100</w:t>
      </w:r>
    </w:p>
    <w:p w:rsidR="00293A54" w:rsidRDefault="00650310" w:rsidP="00773673">
      <w:pPr>
        <w:ind w:firstLine="720"/>
      </w:pPr>
      <w:r>
        <w:t>Cases Studies</w:t>
      </w:r>
      <w:r>
        <w:tab/>
      </w:r>
      <w:r w:rsidR="00773673">
        <w:tab/>
      </w:r>
      <w:r w:rsidR="00773673">
        <w:tab/>
      </w:r>
      <w:r>
        <w:t>18</w:t>
      </w:r>
      <w:r w:rsidR="00796D00">
        <w:t xml:space="preserve"> @  </w:t>
      </w:r>
      <w:r>
        <w:t xml:space="preserve"> 5</w:t>
      </w:r>
      <w:r w:rsidR="00796D00">
        <w:t xml:space="preserve"> points each</w:t>
      </w:r>
      <w:r w:rsidR="00293A54">
        <w:tab/>
      </w:r>
      <w:r w:rsidR="00293A54">
        <w:tab/>
      </w:r>
      <w:r w:rsidR="00796D00">
        <w:tab/>
        <w:t xml:space="preserve">  90</w:t>
      </w:r>
      <w:r w:rsidR="00796D00">
        <w:tab/>
      </w:r>
    </w:p>
    <w:p w:rsidR="00293A54" w:rsidRDefault="00293A54" w:rsidP="00293A54">
      <w:pPr>
        <w:ind w:firstLine="720"/>
        <w:rPr>
          <w:u w:val="single"/>
        </w:rPr>
      </w:pPr>
      <w:r w:rsidRPr="009E5421">
        <w:rPr>
          <w:u w:val="single"/>
        </w:rPr>
        <w:t xml:space="preserve">Class Participation </w:t>
      </w:r>
      <w:r w:rsidRPr="009E5421">
        <w:rPr>
          <w:u w:val="single"/>
        </w:rPr>
        <w:tab/>
      </w:r>
      <w:r w:rsidRPr="009E5421">
        <w:rPr>
          <w:u w:val="single"/>
        </w:rPr>
        <w:tab/>
        <w:t xml:space="preserve"> </w:t>
      </w:r>
      <w:r w:rsidRPr="009E5421">
        <w:rPr>
          <w:u w:val="single"/>
        </w:rPr>
        <w:tab/>
        <w:t xml:space="preserve"> </w:t>
      </w:r>
      <w:r w:rsidRPr="009E5421">
        <w:rPr>
          <w:u w:val="single"/>
        </w:rPr>
        <w:tab/>
      </w:r>
      <w:r w:rsidRPr="009E5421">
        <w:rPr>
          <w:u w:val="single"/>
        </w:rPr>
        <w:tab/>
      </w:r>
      <w:r w:rsidRPr="009E5421">
        <w:rPr>
          <w:u w:val="single"/>
        </w:rPr>
        <w:tab/>
      </w:r>
      <w:r w:rsidRPr="009E5421">
        <w:rPr>
          <w:u w:val="single"/>
        </w:rPr>
        <w:tab/>
        <w:t xml:space="preserve"> </w:t>
      </w:r>
      <w:r w:rsidR="00796D00">
        <w:rPr>
          <w:u w:val="single"/>
        </w:rPr>
        <w:t xml:space="preserve"> </w:t>
      </w:r>
      <w:r w:rsidRPr="009E5421">
        <w:rPr>
          <w:u w:val="single"/>
        </w:rPr>
        <w:t>10</w:t>
      </w:r>
      <w:r w:rsidRPr="009E5421">
        <w:rPr>
          <w:u w:val="single"/>
        </w:rPr>
        <w:tab/>
      </w:r>
    </w:p>
    <w:p w:rsidR="00293A54" w:rsidRDefault="00293A54" w:rsidP="00293A54">
      <w:pPr>
        <w:ind w:firstLine="720"/>
      </w:pPr>
      <w:r>
        <w:tab/>
      </w:r>
      <w:r>
        <w:tab/>
      </w:r>
      <w:r>
        <w:tab/>
      </w:r>
      <w:r>
        <w:tab/>
      </w:r>
      <w:r>
        <w:tab/>
      </w:r>
      <w:r>
        <w:tab/>
      </w:r>
      <w:r>
        <w:tab/>
      </w:r>
      <w:r>
        <w:tab/>
      </w:r>
      <w:r>
        <w:tab/>
      </w:r>
      <w:r w:rsidR="00796D00">
        <w:t>6</w:t>
      </w:r>
      <w:r>
        <w:t>00</w:t>
      </w:r>
    </w:p>
    <w:p w:rsidR="00293A54" w:rsidRDefault="00293A54" w:rsidP="00293A54">
      <w:pPr>
        <w:ind w:firstLine="720"/>
      </w:pPr>
    </w:p>
    <w:p w:rsidR="00293A54" w:rsidRDefault="00293A54" w:rsidP="00293A54">
      <w:pPr>
        <w:ind w:firstLine="720"/>
      </w:pPr>
      <w:r>
        <w:t>Grading Scale:</w:t>
      </w:r>
    </w:p>
    <w:p w:rsidR="00293A54" w:rsidRDefault="00796D00" w:rsidP="00293A54">
      <w:pPr>
        <w:ind w:firstLine="720"/>
      </w:pPr>
      <w:r>
        <w:t>6</w:t>
      </w:r>
      <w:r w:rsidR="00293A54">
        <w:t xml:space="preserve">00 – </w:t>
      </w:r>
      <w:r>
        <w:t>540</w:t>
      </w:r>
      <w:r w:rsidR="00293A54">
        <w:t xml:space="preserve"> = A</w:t>
      </w:r>
    </w:p>
    <w:p w:rsidR="00293A54" w:rsidRDefault="00796D00" w:rsidP="00293A54">
      <w:pPr>
        <w:ind w:firstLine="720"/>
      </w:pPr>
      <w:r>
        <w:t>539</w:t>
      </w:r>
      <w:r w:rsidR="00293A54">
        <w:t xml:space="preserve"> – </w:t>
      </w:r>
      <w:r>
        <w:t>480</w:t>
      </w:r>
      <w:r w:rsidR="00293A54">
        <w:t xml:space="preserve"> = B</w:t>
      </w:r>
    </w:p>
    <w:p w:rsidR="00293A54" w:rsidRDefault="00796D00" w:rsidP="00293A54">
      <w:pPr>
        <w:ind w:firstLine="720"/>
      </w:pPr>
      <w:r>
        <w:t>479</w:t>
      </w:r>
      <w:r w:rsidR="00293A54">
        <w:t xml:space="preserve"> – </w:t>
      </w:r>
      <w:r>
        <w:t>420</w:t>
      </w:r>
      <w:r w:rsidR="00293A54">
        <w:t xml:space="preserve"> = C</w:t>
      </w:r>
    </w:p>
    <w:p w:rsidR="00293A54" w:rsidRDefault="00796D00" w:rsidP="00293A54">
      <w:pPr>
        <w:ind w:firstLine="720"/>
      </w:pPr>
      <w:r>
        <w:t>419</w:t>
      </w:r>
      <w:r w:rsidR="00293A54">
        <w:t xml:space="preserve"> – </w:t>
      </w:r>
      <w:r>
        <w:t>360</w:t>
      </w:r>
      <w:r w:rsidR="00293A54">
        <w:t xml:space="preserve"> = D</w:t>
      </w:r>
    </w:p>
    <w:p w:rsidR="00293A54" w:rsidRDefault="00796D00" w:rsidP="00293A54">
      <w:pPr>
        <w:ind w:firstLine="720"/>
      </w:pPr>
      <w:r>
        <w:t>359</w:t>
      </w:r>
      <w:r w:rsidR="00293A54">
        <w:t xml:space="preserve"> – 0     = F Must retake course</w:t>
      </w:r>
    </w:p>
    <w:p w:rsidR="00293A54" w:rsidRPr="009E5421" w:rsidRDefault="00293A54" w:rsidP="00293A54">
      <w:pPr>
        <w:ind w:firstLine="720"/>
      </w:pPr>
    </w:p>
    <w:p w:rsidR="00846D20" w:rsidRDefault="00846D20" w:rsidP="008C05AF">
      <w:pPr>
        <w:pStyle w:val="NoSpacing"/>
        <w:rPr>
          <w:rFonts w:ascii="Times New Roman" w:hAnsi="Times New Roman"/>
          <w:sz w:val="24"/>
          <w:szCs w:val="24"/>
        </w:rPr>
      </w:pPr>
    </w:p>
    <w:p w:rsidR="00846D20" w:rsidRDefault="00846D20" w:rsidP="008C05AF">
      <w:pPr>
        <w:pStyle w:val="NoSpacing"/>
        <w:rPr>
          <w:rFonts w:ascii="Times New Roman" w:hAnsi="Times New Roman"/>
          <w:sz w:val="24"/>
          <w:szCs w:val="24"/>
        </w:rPr>
      </w:pPr>
      <w:r>
        <w:rPr>
          <w:rFonts w:ascii="Times New Roman" w:hAnsi="Times New Roman"/>
          <w:b/>
          <w:sz w:val="24"/>
          <w:szCs w:val="24"/>
        </w:rPr>
        <w:t>XII.</w:t>
      </w:r>
      <w:r>
        <w:rPr>
          <w:rFonts w:ascii="Times New Roman" w:hAnsi="Times New Roman"/>
          <w:b/>
          <w:sz w:val="24"/>
          <w:szCs w:val="24"/>
        </w:rPr>
        <w:tab/>
        <w:t>SPECIFIC MANAGEMENT REQUIREMENTS:</w:t>
      </w:r>
    </w:p>
    <w:p w:rsidR="00620B3D" w:rsidRDefault="00846D20" w:rsidP="00620B3D">
      <w:pPr>
        <w:pStyle w:val="NoSpacing"/>
      </w:pPr>
      <w:r>
        <w:tab/>
      </w:r>
    </w:p>
    <w:p w:rsidR="00620B3D" w:rsidRDefault="00620B3D" w:rsidP="00620B3D">
      <w:pPr>
        <w:ind w:firstLine="720"/>
      </w:pPr>
      <w:r>
        <w:rPr>
          <w:u w:val="single"/>
        </w:rPr>
        <w:t>Student Responsibilities:</w:t>
      </w:r>
      <w:r>
        <w:t xml:space="preserve">  </w:t>
      </w:r>
    </w:p>
    <w:p w:rsidR="00620B3D" w:rsidRDefault="00620B3D" w:rsidP="00620B3D">
      <w:pPr>
        <w:ind w:firstLine="720"/>
        <w:rPr>
          <w:b/>
        </w:rPr>
      </w:pPr>
    </w:p>
    <w:p w:rsidR="00620B3D" w:rsidRDefault="00620B3D" w:rsidP="00620B3D">
      <w:r>
        <w:tab/>
        <w:t>If enrolled in a face-face section:</w:t>
      </w:r>
    </w:p>
    <w:p w:rsidR="00620B3D" w:rsidRDefault="00620B3D" w:rsidP="00620B3D">
      <w:pPr>
        <w:ind w:left="720"/>
      </w:pPr>
      <w:r>
        <w:t>To meet the objectives of the course, students must attend all scheduled classes. At the beginning of the quarter, instructors will pass out a class schedule that lists all class meetings. If a student must miss a class due to extenuating circumstances, then the student is expected to call and inform the instructor by either talking with the instructor or leaving a message should the instructor not be available.</w:t>
      </w:r>
    </w:p>
    <w:p w:rsidR="00620B3D" w:rsidRDefault="00620B3D" w:rsidP="00620B3D"/>
    <w:p w:rsidR="00620B3D" w:rsidRDefault="00620B3D" w:rsidP="00620B3D">
      <w:pPr>
        <w:ind w:left="720"/>
      </w:pPr>
      <w:r>
        <w:t xml:space="preserve">Students will be allowed two class absences. Unexcused absences over two times </w:t>
      </w:r>
      <w:r>
        <w:tab/>
        <w:t>will result in a drop of one letter grade from the final grade, i.e. the third absence would reduce a final grade of “A” to a “B.” Two instances of significant tardiness or leaving early will be considered to be equivalent to an absence for purposes of this calculation.</w:t>
      </w:r>
    </w:p>
    <w:p w:rsidR="00620B3D" w:rsidRDefault="00620B3D" w:rsidP="00620B3D"/>
    <w:p w:rsidR="00620B3D" w:rsidRDefault="00620B3D" w:rsidP="00620B3D">
      <w:pPr>
        <w:ind w:left="720"/>
      </w:pPr>
      <w:r>
        <w:t>Specific login and activity requirements will be indicated in the initial instructions for any online sections.</w:t>
      </w:r>
    </w:p>
    <w:p w:rsidR="00620B3D" w:rsidRDefault="00620B3D" w:rsidP="00620B3D"/>
    <w:p w:rsidR="00620B3D" w:rsidRDefault="00620B3D" w:rsidP="00620B3D">
      <w:pPr>
        <w:ind w:left="720"/>
      </w:pPr>
      <w:r>
        <w:t>Note: Work submitted in this class may be seen by others.  Others may see your work when being distributed, during group project work, or if it is chosen for demonstration purposes. Other instructors may also see you work during the evaluation/feedback process. There is also a possibility that your papers may be submitted electronically to other entities to determine if content is original and references are cited appropriately.</w:t>
      </w:r>
    </w:p>
    <w:p w:rsidR="00620B3D" w:rsidRDefault="00620B3D" w:rsidP="00620B3D"/>
    <w:p w:rsidR="00620B3D" w:rsidRDefault="00620B3D" w:rsidP="00620B3D">
      <w:pPr>
        <w:ind w:left="720"/>
      </w:pPr>
      <w:r>
        <w:t>Need for assistance: If you have any condition or situation which will make it difficult for you to carry out the work as outlined, please notify the instructor as soon as possible. Students with disabilities may contact the Disabilities Service Office, Central Campus at 800-628-7722 or 937-393-3431.</w:t>
      </w:r>
    </w:p>
    <w:p w:rsidR="00620B3D" w:rsidRDefault="00620B3D" w:rsidP="00620B3D">
      <w:pPr>
        <w:ind w:left="720"/>
      </w:pPr>
    </w:p>
    <w:p w:rsidR="00620B3D" w:rsidRDefault="00620B3D" w:rsidP="00620B3D">
      <w:pPr>
        <w:ind w:left="720"/>
      </w:pPr>
      <w:r>
        <w:rPr>
          <w:u w:val="single"/>
        </w:rPr>
        <w:t>Instructor’s Responsibilities:</w:t>
      </w:r>
      <w:r>
        <w:t xml:space="preserve">  </w:t>
      </w:r>
    </w:p>
    <w:p w:rsidR="00620B3D" w:rsidRPr="004108D1" w:rsidRDefault="00620B3D" w:rsidP="00620B3D">
      <w:pPr>
        <w:ind w:left="720"/>
      </w:pPr>
      <w:r>
        <w:t>The instructor will enhance and expand the meaning and application of the subject matter covered throughout the course.  At the beginning of each quarter, the instructor will distribute syllabi listing all class sessions and course requirements.  The instructor will facilitate class discussion and be available to students who need additional educational assistance</w:t>
      </w:r>
    </w:p>
    <w:p w:rsidR="00620B3D" w:rsidRDefault="00620B3D" w:rsidP="00620B3D">
      <w:pPr>
        <w:rPr>
          <w:b/>
        </w:rPr>
      </w:pPr>
    </w:p>
    <w:p w:rsidR="00620B3D" w:rsidRDefault="00620B3D" w:rsidP="00620B3D">
      <w:r w:rsidRPr="000E6F51">
        <w:rPr>
          <w:b/>
        </w:rPr>
        <w:t>XIII.</w:t>
      </w:r>
      <w:r>
        <w:tab/>
      </w:r>
      <w:r>
        <w:rPr>
          <w:b/>
        </w:rPr>
        <w:t>OTHER INFORMATION:</w:t>
      </w:r>
    </w:p>
    <w:p w:rsidR="00620B3D" w:rsidRDefault="00620B3D" w:rsidP="00620B3D">
      <w:pPr>
        <w:rPr>
          <w:b/>
        </w:rPr>
      </w:pPr>
    </w:p>
    <w:p w:rsidR="00620B3D" w:rsidRDefault="00620B3D" w:rsidP="00620B3D">
      <w:pPr>
        <w:pStyle w:val="Header"/>
        <w:ind w:left="660"/>
        <w:rPr>
          <w:rFonts w:ascii="Arial" w:hAnsi="Arial" w:cs="Arial"/>
          <w:b/>
          <w:iCs/>
        </w:rPr>
      </w:pPr>
      <w:r w:rsidRPr="000701D3">
        <w:rPr>
          <w:rFonts w:ascii="Arial" w:hAnsi="Arial" w:cs="Arial"/>
          <w:b/>
          <w:iCs/>
        </w:rPr>
        <w:t>Classroom courtesy and decorum</w:t>
      </w:r>
    </w:p>
    <w:p w:rsidR="00620B3D" w:rsidRPr="000345A6" w:rsidRDefault="00620B3D" w:rsidP="00620B3D">
      <w:pPr>
        <w:pStyle w:val="Header"/>
        <w:rPr>
          <w:rFonts w:ascii="Arial" w:hAnsi="Arial" w:cs="Arial"/>
          <w:b/>
          <w:iCs/>
          <w:sz w:val="16"/>
          <w:szCs w:val="16"/>
        </w:rPr>
      </w:pPr>
    </w:p>
    <w:p w:rsidR="00620B3D" w:rsidRPr="00620B3D" w:rsidRDefault="00620B3D" w:rsidP="00620B3D">
      <w:pPr>
        <w:ind w:left="660"/>
      </w:pPr>
      <w:r w:rsidRPr="00620B3D">
        <w:t xml:space="preserve">Old –fashioned courtesy and mutual respect are the order of the day.  Rude behavior of any sort will not be tolerated. It is especially important that there be no disruptions that hinder the learning process during class.  Such disruptions include, but are not limited to sleeping, eating,  listening to iPods, talking and or text messaging on cell phone or other device, using wireless internet connections not related to the subject matter being covered in the class room, reading newspapers, or other unrelated materials during lectures, coming late, leaving early, etc.  If you have a need to engage in any of the aforementioned activities, kindly do it somewhere other than this classroom. If you engage in any of the aforementioned activates the instructor has the authority to remove you from the classroom and remove you from the class list.   </w:t>
      </w:r>
    </w:p>
    <w:p w:rsidR="00620B3D" w:rsidRDefault="00620B3D" w:rsidP="00620B3D"/>
    <w:p w:rsidR="00620B3D" w:rsidRPr="005A1844" w:rsidRDefault="00620B3D" w:rsidP="00620B3D">
      <w:pPr>
        <w:pStyle w:val="Header"/>
        <w:ind w:firstLine="720"/>
        <w:rPr>
          <w:rFonts w:ascii="Arial" w:hAnsi="Arial" w:cs="Arial"/>
          <w:b/>
          <w:iCs/>
        </w:rPr>
      </w:pPr>
      <w:r w:rsidRPr="005A1844">
        <w:rPr>
          <w:rFonts w:ascii="Arial" w:hAnsi="Arial" w:cs="Arial"/>
          <w:b/>
          <w:iCs/>
        </w:rPr>
        <w:t>Cheating</w:t>
      </w:r>
    </w:p>
    <w:p w:rsidR="00620B3D" w:rsidRDefault="00620B3D" w:rsidP="00620B3D">
      <w:pPr>
        <w:jc w:val="center"/>
      </w:pPr>
      <w:r>
        <w:t>STATEMENT OF ACADEMIC HONESTY</w:t>
      </w:r>
    </w:p>
    <w:p w:rsidR="00620B3D" w:rsidRDefault="00620B3D" w:rsidP="00620B3D">
      <w:pPr>
        <w:jc w:val="center"/>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Catalog 2009-2011, pp.53-56)</w:t>
      </w:r>
    </w:p>
    <w:p w:rsidR="00620B3D" w:rsidRPr="000345A6" w:rsidRDefault="00620B3D" w:rsidP="00620B3D">
      <w:pPr>
        <w:jc w:val="center"/>
        <w:rPr>
          <w:sz w:val="16"/>
          <w:szCs w:val="16"/>
        </w:rPr>
      </w:pPr>
    </w:p>
    <w:p w:rsidR="00620B3D" w:rsidRDefault="00620B3D" w:rsidP="00620B3D">
      <w:pPr>
        <w:pStyle w:val="BodyTextIndent2"/>
        <w:spacing w:line="240" w:lineRule="auto"/>
        <w:ind w:left="720"/>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is committed to providing educational opportunities that promote academic, professional and personal growth in students.  To these ends, all members of the college are expected to uphold the highest academic and ethical stands.</w:t>
      </w:r>
    </w:p>
    <w:p w:rsidR="00620B3D" w:rsidRPr="000345A6" w:rsidRDefault="00620B3D" w:rsidP="00620B3D">
      <w:pPr>
        <w:rPr>
          <w:sz w:val="16"/>
          <w:szCs w:val="16"/>
        </w:rPr>
      </w:pPr>
    </w:p>
    <w:p w:rsidR="00620B3D" w:rsidRDefault="00620B3D" w:rsidP="00620B3D">
      <w:pPr>
        <w:jc w:val="center"/>
      </w:pPr>
      <w:r>
        <w:t>Types of Academic Misconduct</w:t>
      </w:r>
    </w:p>
    <w:p w:rsidR="00620B3D" w:rsidRDefault="00620B3D" w:rsidP="00731905">
      <w:pPr>
        <w:numPr>
          <w:ilvl w:val="0"/>
          <w:numId w:val="2"/>
        </w:numPr>
        <w:tabs>
          <w:tab w:val="num" w:pos="1155"/>
        </w:tabs>
        <w:ind w:left="1155" w:hanging="435"/>
      </w:pPr>
      <w:r>
        <w:t>Any unauthorized use of material (books, notes, of any kind, and so forth) during an examination, test, or quiz.</w:t>
      </w:r>
    </w:p>
    <w:p w:rsidR="00620B3D" w:rsidRDefault="00620B3D" w:rsidP="00731905">
      <w:pPr>
        <w:numPr>
          <w:ilvl w:val="0"/>
          <w:numId w:val="2"/>
        </w:numPr>
        <w:tabs>
          <w:tab w:val="num" w:pos="1155"/>
        </w:tabs>
        <w:ind w:left="1155" w:hanging="435"/>
      </w:pPr>
      <w:r>
        <w:t>Copying from another student’s work, permitting one’s work to be copied during an examination, test, or quiz.</w:t>
      </w:r>
    </w:p>
    <w:p w:rsidR="00620B3D" w:rsidRDefault="00620B3D" w:rsidP="00731905">
      <w:pPr>
        <w:numPr>
          <w:ilvl w:val="0"/>
          <w:numId w:val="2"/>
        </w:numPr>
        <w:tabs>
          <w:tab w:val="num" w:pos="1155"/>
        </w:tabs>
        <w:ind w:left="1155" w:hanging="435"/>
      </w:pPr>
      <w:r>
        <w:t>Unauthorized use of equipment (computers, calculators, or any type of educational or laboratory equipment).</w:t>
      </w:r>
    </w:p>
    <w:p w:rsidR="00620B3D" w:rsidRDefault="00620B3D" w:rsidP="00731905">
      <w:pPr>
        <w:numPr>
          <w:ilvl w:val="0"/>
          <w:numId w:val="2"/>
        </w:numPr>
        <w:tabs>
          <w:tab w:val="num" w:pos="1155"/>
        </w:tabs>
        <w:ind w:left="1155" w:hanging="435"/>
      </w:pPr>
      <w:r>
        <w:t>Permitting a person to pose in one’s place during an examination, test, quiz, or posing as another person during an examination, test, quiz.</w:t>
      </w:r>
    </w:p>
    <w:p w:rsidR="00620B3D" w:rsidRDefault="00620B3D" w:rsidP="00731905">
      <w:pPr>
        <w:numPr>
          <w:ilvl w:val="0"/>
          <w:numId w:val="2"/>
        </w:numPr>
        <w:tabs>
          <w:tab w:val="num" w:pos="1155"/>
        </w:tabs>
        <w:ind w:left="1155" w:hanging="435"/>
      </w:pPr>
      <w:r>
        <w:t>Altering an examination, test, quiz, or any other type of evaluated work in an effort to have the work re-evaluated for higher grade.</w:t>
      </w:r>
    </w:p>
    <w:p w:rsidR="00620B3D" w:rsidRDefault="00620B3D" w:rsidP="00731905">
      <w:pPr>
        <w:numPr>
          <w:ilvl w:val="0"/>
          <w:numId w:val="2"/>
        </w:numPr>
        <w:tabs>
          <w:tab w:val="num" w:pos="1155"/>
        </w:tabs>
        <w:ind w:left="1155" w:hanging="435"/>
      </w:pPr>
      <w:r>
        <w:t>Plagiarizing or permitting one’s work to be plagiarized.</w:t>
      </w:r>
    </w:p>
    <w:p w:rsidR="00620B3D" w:rsidRDefault="00620B3D" w:rsidP="00731905">
      <w:pPr>
        <w:numPr>
          <w:ilvl w:val="0"/>
          <w:numId w:val="2"/>
        </w:numPr>
        <w:tabs>
          <w:tab w:val="num" w:pos="1155"/>
        </w:tabs>
        <w:ind w:left="1155" w:hanging="435"/>
      </w:pPr>
      <w:r>
        <w:t>Using unauthorized or improper methods to determine in advance the contents of an examination, rest, or quiz.</w:t>
      </w:r>
    </w:p>
    <w:p w:rsidR="00620B3D" w:rsidRDefault="00620B3D" w:rsidP="00731905">
      <w:pPr>
        <w:numPr>
          <w:ilvl w:val="0"/>
          <w:numId w:val="2"/>
        </w:numPr>
        <w:tabs>
          <w:tab w:val="num" w:pos="1155"/>
        </w:tabs>
        <w:ind w:left="1155" w:hanging="435"/>
      </w:pPr>
      <w:r>
        <w:t>Unauthorized use of computer software during an examination, tests, or quiz.</w:t>
      </w:r>
    </w:p>
    <w:p w:rsidR="00620B3D" w:rsidRDefault="00620B3D" w:rsidP="00731905">
      <w:pPr>
        <w:numPr>
          <w:ilvl w:val="0"/>
          <w:numId w:val="2"/>
        </w:numPr>
        <w:tabs>
          <w:tab w:val="num" w:pos="1155"/>
        </w:tabs>
        <w:ind w:left="1155" w:hanging="435"/>
      </w:pPr>
      <w:r>
        <w:t>Submitting as one’s own a work of art, a speech, or oral report, a musical composition, a computer program, a laboratory project or any other creation done by another person.</w:t>
      </w:r>
    </w:p>
    <w:p w:rsidR="00620B3D" w:rsidRDefault="00620B3D" w:rsidP="00620B3D"/>
    <w:p w:rsidR="00620B3D" w:rsidRPr="000C4A06" w:rsidRDefault="00620B3D" w:rsidP="00620B3D">
      <w:pPr>
        <w:jc w:val="center"/>
      </w:pPr>
      <w:r w:rsidRPr="000C4A06">
        <w:t>Plagiarism Defined</w:t>
      </w:r>
    </w:p>
    <w:p w:rsidR="00620B3D" w:rsidRPr="000C4A06" w:rsidRDefault="00620B3D" w:rsidP="00620B3D">
      <w:pPr>
        <w:pStyle w:val="BodyTextIndent2"/>
        <w:spacing w:line="240" w:lineRule="auto"/>
        <w:ind w:left="720"/>
      </w:pPr>
      <w:r w:rsidRPr="000C4A06">
        <w:t xml:space="preserve">Plagiarism can be defined as copying someone else’s words or ideas and passing it of as your own.  This includes copying material from the World Wide Web, the Internet, books, videos, and all copyrighted material without express permission and documentation. </w:t>
      </w:r>
    </w:p>
    <w:p w:rsidR="00620B3D" w:rsidRDefault="00620B3D" w:rsidP="00620B3D">
      <w:pPr>
        <w:ind w:left="720"/>
      </w:pPr>
    </w:p>
    <w:p w:rsidR="00620B3D" w:rsidRPr="00620B3D" w:rsidRDefault="00620B3D" w:rsidP="00620B3D">
      <w:pPr>
        <w:ind w:left="720"/>
        <w:jc w:val="center"/>
      </w:pPr>
      <w:r w:rsidRPr="00620B3D">
        <w:t>Possible Sanctions for Academic Misconduct</w:t>
      </w:r>
    </w:p>
    <w:p w:rsidR="00620B3D" w:rsidRDefault="00620B3D" w:rsidP="00620B3D">
      <w:pPr>
        <w:ind w:left="720"/>
      </w:pPr>
    </w:p>
    <w:p w:rsidR="00620B3D" w:rsidRPr="00620B3D" w:rsidRDefault="00620B3D" w:rsidP="00620B3D">
      <w:pPr>
        <w:ind w:left="720"/>
      </w:pPr>
      <w:r w:rsidRPr="00620B3D">
        <w:t>By an instructor:</w:t>
      </w:r>
    </w:p>
    <w:p w:rsidR="00620B3D" w:rsidRPr="00620B3D" w:rsidRDefault="00620B3D" w:rsidP="00620B3D">
      <w:pPr>
        <w:ind w:left="720"/>
      </w:pPr>
      <w:r w:rsidRPr="00620B3D">
        <w:t>Instructors must state possible options at the beginning of a quarter what sanctions they will apply to cases of academic misconduct. Instructors may choose any of the following possible sanctions:</w:t>
      </w:r>
      <w:r w:rsidRPr="00620B3D">
        <w:tab/>
      </w:r>
    </w:p>
    <w:p w:rsidR="00620B3D" w:rsidRPr="00620B3D" w:rsidRDefault="00620B3D" w:rsidP="00620B3D">
      <w:pPr>
        <w:ind w:left="720"/>
      </w:pPr>
      <w:r w:rsidRPr="00620B3D">
        <w:t>“F” for an individual examination, test, quiz, or evaluated project.</w:t>
      </w:r>
    </w:p>
    <w:p w:rsidR="00620B3D" w:rsidRPr="00620B3D" w:rsidRDefault="00620B3D" w:rsidP="00620B3D">
      <w:pPr>
        <w:ind w:left="720"/>
      </w:pPr>
      <w:r w:rsidRPr="00620B3D">
        <w:t>“F” for the course.</w:t>
      </w:r>
    </w:p>
    <w:p w:rsidR="00620B3D" w:rsidRPr="00620B3D" w:rsidRDefault="00620B3D" w:rsidP="00620B3D">
      <w:pPr>
        <w:ind w:left="720"/>
      </w:pPr>
      <w:r w:rsidRPr="00620B3D">
        <w:t>Refer the case to the Academic Appeals Committee.</w:t>
      </w:r>
    </w:p>
    <w:p w:rsidR="00F31F9F" w:rsidRPr="00846D20" w:rsidRDefault="00F31F9F" w:rsidP="008C05AF">
      <w:pPr>
        <w:pStyle w:val="NoSpacing"/>
        <w:rPr>
          <w:rFonts w:ascii="Times New Roman" w:hAnsi="Times New Roman"/>
          <w:sz w:val="24"/>
          <w:szCs w:val="24"/>
        </w:rPr>
      </w:pPr>
    </w:p>
    <w:sectPr w:rsidR="00F31F9F" w:rsidRPr="00846D20" w:rsidSect="00E44D19">
      <w:headerReference w:type="even" r:id="rId9"/>
      <w:headerReference w:type="default" r:id="rId10"/>
      <w:footerReference w:type="even" r:id="rId11"/>
      <w:footerReference w:type="default" r:id="rId12"/>
      <w:headerReference w:type="first" r:id="rId13"/>
      <w:footerReference w:type="first" r:id="rId14"/>
      <w:pgSz w:w="12240" w:h="15840"/>
      <w:pgMar w:top="1440" w:right="115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376" w:rsidRDefault="00B22376" w:rsidP="008C05AF">
      <w:r>
        <w:separator/>
      </w:r>
    </w:p>
  </w:endnote>
  <w:endnote w:type="continuationSeparator" w:id="0">
    <w:p w:rsidR="00B22376" w:rsidRDefault="00B22376" w:rsidP="008C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B3" w:rsidRDefault="00AC7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B3" w:rsidRDefault="00AC75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B3" w:rsidRDefault="00AC7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376" w:rsidRDefault="00B22376" w:rsidP="008C05AF">
      <w:r>
        <w:separator/>
      </w:r>
    </w:p>
  </w:footnote>
  <w:footnote w:type="continuationSeparator" w:id="0">
    <w:p w:rsidR="00B22376" w:rsidRDefault="00B22376" w:rsidP="008C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B3" w:rsidRDefault="00AC7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93" w:rsidRDefault="00385993" w:rsidP="00E36FC0">
    <w:pPr>
      <w:pStyle w:val="Header"/>
    </w:pPr>
    <w:r>
      <w:rPr>
        <w:b/>
      </w:rPr>
      <w:t xml:space="preserve">CJUS 2234 – </w:t>
    </w:r>
    <w:r w:rsidRPr="006654AE">
      <w:rPr>
        <w:b/>
        <w:sz w:val="20"/>
        <w:szCs w:val="20"/>
      </w:rPr>
      <w:t>Constitutional Criminal Procedure</w:t>
    </w:r>
    <w:r>
      <w:rPr>
        <w:b/>
        <w:sz w:val="20"/>
        <w:szCs w:val="20"/>
      </w:rPr>
      <w:t>s</w:t>
    </w:r>
    <w:r>
      <w:rPr>
        <w:b/>
      </w:rPr>
      <w:t xml:space="preserve"> </w:t>
    </w:r>
  </w:p>
  <w:p w:rsidR="00385993" w:rsidRPr="008C05AF" w:rsidRDefault="00385993">
    <w:pPr>
      <w:pStyle w:val="Header"/>
    </w:pPr>
    <w:r>
      <w:rPr>
        <w:color w:val="7F7F7F"/>
        <w:spacing w:val="60"/>
      </w:rPr>
      <w:t>Page</w:t>
    </w:r>
    <w:r>
      <w:t xml:space="preserve"> | </w:t>
    </w:r>
    <w:r>
      <w:fldChar w:fldCharType="begin"/>
    </w:r>
    <w:r>
      <w:instrText xml:space="preserve"> PAGE   \* MERGEFORMAT </w:instrText>
    </w:r>
    <w:r>
      <w:fldChar w:fldCharType="separate"/>
    </w:r>
    <w:r w:rsidR="00AC75B3" w:rsidRPr="00AC75B3">
      <w:rPr>
        <w:b/>
        <w:noProof/>
      </w:rPr>
      <w:t>10</w:t>
    </w:r>
    <w:r>
      <w:fldChar w:fldCharType="end"/>
    </w:r>
  </w:p>
  <w:p w:rsidR="00385993" w:rsidRDefault="003859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93" w:rsidRDefault="00385993">
    <w:pPr>
      <w:pStyle w:val="Header"/>
    </w:pPr>
    <w:r>
      <w:t xml:space="preserve">Southern </w:t>
    </w:r>
    <w:smartTag w:uri="urn:schemas-microsoft-com:office:smarttags" w:element="PlaceType">
      <w:r>
        <w:t>State</w:t>
      </w:r>
    </w:smartTag>
    <w:r>
      <w:t xml:space="preserve"> Community College</w:t>
    </w:r>
  </w:p>
  <w:p w:rsidR="00C64A32" w:rsidRPr="002916D6" w:rsidRDefault="00C64A32" w:rsidP="00C64A32">
    <w:pPr>
      <w:pStyle w:val="Header"/>
      <w:rPr>
        <w:szCs w:val="20"/>
      </w:rPr>
    </w:pPr>
    <w:r w:rsidRPr="002916D6">
      <w:rPr>
        <w:szCs w:val="20"/>
      </w:rPr>
      <w:t xml:space="preserve">Curriculum Committee – </w:t>
    </w:r>
    <w:r w:rsidR="00AC75B3">
      <w:rPr>
        <w:szCs w:val="20"/>
      </w:rPr>
      <w:t>November</w:t>
    </w:r>
    <w:r>
      <w:rPr>
        <w:szCs w:val="20"/>
      </w:rPr>
      <w:t xml:space="preserve"> 2016</w:t>
    </w:r>
  </w:p>
  <w:p w:rsidR="00385993" w:rsidRDefault="00385993">
    <w:pPr>
      <w:pStyle w:val="Header"/>
    </w:pPr>
    <w:r>
      <w:rPr>
        <w:b/>
      </w:rPr>
      <w:t xml:space="preserve">CJUS 2234 – </w:t>
    </w:r>
    <w:r w:rsidRPr="006654AE">
      <w:rPr>
        <w:b/>
        <w:sz w:val="20"/>
        <w:szCs w:val="20"/>
      </w:rPr>
      <w:t>Constitutional Criminal Procedure</w:t>
    </w:r>
    <w:r>
      <w:rPr>
        <w:b/>
        <w:sz w:val="20"/>
        <w:szCs w:val="20"/>
      </w:rPr>
      <w:t>s</w:t>
    </w:r>
    <w:r>
      <w:rPr>
        <w:b/>
      </w:rPr>
      <w:t xml:space="preserve"> </w:t>
    </w:r>
  </w:p>
  <w:p w:rsidR="00385993" w:rsidRPr="008C05AF" w:rsidRDefault="00385993">
    <w:pPr>
      <w:pStyle w:val="Header"/>
    </w:pPr>
    <w:r>
      <w:rPr>
        <w:color w:val="7F7F7F"/>
        <w:spacing w:val="60"/>
      </w:rPr>
      <w:t>Page</w:t>
    </w:r>
    <w:r>
      <w:t xml:space="preserve"> | </w:t>
    </w:r>
    <w:r>
      <w:fldChar w:fldCharType="begin"/>
    </w:r>
    <w:r>
      <w:instrText xml:space="preserve"> PAGE   \* MERGEFORMAT </w:instrText>
    </w:r>
    <w:r>
      <w:fldChar w:fldCharType="separate"/>
    </w:r>
    <w:r w:rsidR="00AC75B3" w:rsidRPr="00AC75B3">
      <w:rPr>
        <w:b/>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74DA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581C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7A9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662B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1242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B0F6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D8E9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E088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02D5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5057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2"/>
    <w:multiLevelType w:val="multilevel"/>
    <w:tmpl w:val="00000000"/>
    <w:name w:val="AutoList2"/>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1972897"/>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1D9213C"/>
    <w:multiLevelType w:val="multilevel"/>
    <w:tmpl w:val="00000000"/>
    <w:name w:val="AutoList22"/>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29245D3"/>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3C37B03"/>
    <w:multiLevelType w:val="hybridMultilevel"/>
    <w:tmpl w:val="DAA8FF8A"/>
    <w:lvl w:ilvl="0" w:tplc="56CC4A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3FF4726"/>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184B2692"/>
    <w:multiLevelType w:val="hybridMultilevel"/>
    <w:tmpl w:val="ABD47698"/>
    <w:lvl w:ilvl="0" w:tplc="56CC4A0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2BF518D7"/>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30C2452E"/>
    <w:multiLevelType w:val="hybridMultilevel"/>
    <w:tmpl w:val="666808AA"/>
    <w:name w:val="AutoList222222"/>
    <w:lvl w:ilvl="0" w:tplc="56CC4A04">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1703D3"/>
    <w:multiLevelType w:val="hybridMultilevel"/>
    <w:tmpl w:val="CBB80B2A"/>
    <w:name w:val="AutoList2222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8D6C7F"/>
    <w:multiLevelType w:val="hybridMultilevel"/>
    <w:tmpl w:val="06D68F50"/>
    <w:lvl w:ilvl="0" w:tplc="56CC4A0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3C281C43"/>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3C3459E2"/>
    <w:multiLevelType w:val="hybridMultilevel"/>
    <w:tmpl w:val="F2B0F288"/>
    <w:lvl w:ilvl="0" w:tplc="56CC4A0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3D2F7EDA"/>
    <w:multiLevelType w:val="hybridMultilevel"/>
    <w:tmpl w:val="65D86EC4"/>
    <w:lvl w:ilvl="0" w:tplc="56CC4A0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3D686FED"/>
    <w:multiLevelType w:val="hybridMultilevel"/>
    <w:tmpl w:val="641293A2"/>
    <w:lvl w:ilvl="0" w:tplc="56CC4A0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44F24A90"/>
    <w:multiLevelType w:val="multilevel"/>
    <w:tmpl w:val="00000000"/>
    <w:name w:val="AutoList22222"/>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46B70D90"/>
    <w:multiLevelType w:val="hybridMultilevel"/>
    <w:tmpl w:val="94E47BD6"/>
    <w:lvl w:ilvl="0" w:tplc="56CC4A04">
      <w:start w:val="1"/>
      <w:numFmt w:val="upperLetter"/>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BD623BE"/>
    <w:multiLevelType w:val="multilevel"/>
    <w:tmpl w:val="666808A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4BC6B84"/>
    <w:multiLevelType w:val="multilevel"/>
    <w:tmpl w:val="C552765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5A0E13E7"/>
    <w:multiLevelType w:val="hybridMultilevel"/>
    <w:tmpl w:val="72C68BF0"/>
    <w:lvl w:ilvl="0" w:tplc="56CC4A04">
      <w:start w:val="1"/>
      <w:numFmt w:val="upperLetter"/>
      <w:lvlText w:val="%1."/>
      <w:lvlJc w:val="left"/>
      <w:pPr>
        <w:tabs>
          <w:tab w:val="num" w:pos="1130"/>
        </w:tabs>
        <w:ind w:left="1130" w:hanging="360"/>
      </w:pPr>
      <w:rPr>
        <w:rFonts w:hint="default"/>
      </w:rPr>
    </w:lvl>
    <w:lvl w:ilvl="1" w:tplc="04090019" w:tentative="1">
      <w:start w:val="1"/>
      <w:numFmt w:val="lowerLetter"/>
      <w:lvlText w:val="%2."/>
      <w:lvlJc w:val="left"/>
      <w:pPr>
        <w:tabs>
          <w:tab w:val="num" w:pos="2210"/>
        </w:tabs>
        <w:ind w:left="2210" w:hanging="360"/>
      </w:pPr>
    </w:lvl>
    <w:lvl w:ilvl="2" w:tplc="0409001B" w:tentative="1">
      <w:start w:val="1"/>
      <w:numFmt w:val="lowerRoman"/>
      <w:lvlText w:val="%3."/>
      <w:lvlJc w:val="right"/>
      <w:pPr>
        <w:tabs>
          <w:tab w:val="num" w:pos="2930"/>
        </w:tabs>
        <w:ind w:left="2930" w:hanging="180"/>
      </w:pPr>
    </w:lvl>
    <w:lvl w:ilvl="3" w:tplc="0409000F" w:tentative="1">
      <w:start w:val="1"/>
      <w:numFmt w:val="decimal"/>
      <w:lvlText w:val="%4."/>
      <w:lvlJc w:val="left"/>
      <w:pPr>
        <w:tabs>
          <w:tab w:val="num" w:pos="3650"/>
        </w:tabs>
        <w:ind w:left="3650" w:hanging="360"/>
      </w:pPr>
    </w:lvl>
    <w:lvl w:ilvl="4" w:tplc="04090019" w:tentative="1">
      <w:start w:val="1"/>
      <w:numFmt w:val="lowerLetter"/>
      <w:lvlText w:val="%5."/>
      <w:lvlJc w:val="left"/>
      <w:pPr>
        <w:tabs>
          <w:tab w:val="num" w:pos="4370"/>
        </w:tabs>
        <w:ind w:left="4370" w:hanging="360"/>
      </w:pPr>
    </w:lvl>
    <w:lvl w:ilvl="5" w:tplc="0409001B" w:tentative="1">
      <w:start w:val="1"/>
      <w:numFmt w:val="lowerRoman"/>
      <w:lvlText w:val="%6."/>
      <w:lvlJc w:val="right"/>
      <w:pPr>
        <w:tabs>
          <w:tab w:val="num" w:pos="5090"/>
        </w:tabs>
        <w:ind w:left="5090" w:hanging="180"/>
      </w:pPr>
    </w:lvl>
    <w:lvl w:ilvl="6" w:tplc="0409000F" w:tentative="1">
      <w:start w:val="1"/>
      <w:numFmt w:val="decimal"/>
      <w:lvlText w:val="%7."/>
      <w:lvlJc w:val="left"/>
      <w:pPr>
        <w:tabs>
          <w:tab w:val="num" w:pos="5810"/>
        </w:tabs>
        <w:ind w:left="5810" w:hanging="360"/>
      </w:pPr>
    </w:lvl>
    <w:lvl w:ilvl="7" w:tplc="04090019" w:tentative="1">
      <w:start w:val="1"/>
      <w:numFmt w:val="lowerLetter"/>
      <w:lvlText w:val="%8."/>
      <w:lvlJc w:val="left"/>
      <w:pPr>
        <w:tabs>
          <w:tab w:val="num" w:pos="6530"/>
        </w:tabs>
        <w:ind w:left="6530" w:hanging="360"/>
      </w:pPr>
    </w:lvl>
    <w:lvl w:ilvl="8" w:tplc="0409001B" w:tentative="1">
      <w:start w:val="1"/>
      <w:numFmt w:val="lowerRoman"/>
      <w:lvlText w:val="%9."/>
      <w:lvlJc w:val="right"/>
      <w:pPr>
        <w:tabs>
          <w:tab w:val="num" w:pos="7250"/>
        </w:tabs>
        <w:ind w:left="7250" w:hanging="180"/>
      </w:pPr>
    </w:lvl>
  </w:abstractNum>
  <w:abstractNum w:abstractNumId="31" w15:restartNumberingAfterBreak="0">
    <w:nsid w:val="5D9579D3"/>
    <w:multiLevelType w:val="multilevel"/>
    <w:tmpl w:val="00000000"/>
    <w:name w:val="AutoList2222"/>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624005B7"/>
    <w:multiLevelType w:val="multilevel"/>
    <w:tmpl w:val="00000000"/>
    <w:name w:val="AutoList222"/>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15:restartNumberingAfterBreak="0">
    <w:nsid w:val="648053BF"/>
    <w:multiLevelType w:val="hybridMultilevel"/>
    <w:tmpl w:val="1CB6BC00"/>
    <w:lvl w:ilvl="0" w:tplc="56CC4A0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672303AA"/>
    <w:multiLevelType w:val="multilevel"/>
    <w:tmpl w:val="DF685B9A"/>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7254CEE"/>
    <w:multiLevelType w:val="hybridMultilevel"/>
    <w:tmpl w:val="9624465E"/>
    <w:lvl w:ilvl="0" w:tplc="56CC4A04">
      <w:start w:val="1"/>
      <w:numFmt w:val="upperLetter"/>
      <w:lvlText w:val="%1."/>
      <w:lvlJc w:val="left"/>
      <w:pPr>
        <w:tabs>
          <w:tab w:val="num" w:pos="1800"/>
        </w:tabs>
        <w:ind w:left="1800" w:hanging="360"/>
      </w:pPr>
      <w:rPr>
        <w:rFonts w:hint="default"/>
      </w:rPr>
    </w:lvl>
    <w:lvl w:ilvl="1" w:tplc="56CC4A04">
      <w:start w:val="1"/>
      <w:numFmt w:val="upperLetter"/>
      <w:lvlText w:val="%2."/>
      <w:lvlJc w:val="left"/>
      <w:pPr>
        <w:tabs>
          <w:tab w:val="num" w:pos="3340"/>
        </w:tabs>
        <w:ind w:left="3340" w:hanging="360"/>
      </w:pPr>
      <w:rPr>
        <w:rFonts w:hint="default"/>
      </w:rPr>
    </w:lvl>
    <w:lvl w:ilvl="2" w:tplc="0409001B" w:tentative="1">
      <w:start w:val="1"/>
      <w:numFmt w:val="lowerRoman"/>
      <w:lvlText w:val="%3."/>
      <w:lvlJc w:val="right"/>
      <w:pPr>
        <w:tabs>
          <w:tab w:val="num" w:pos="4665"/>
        </w:tabs>
        <w:ind w:left="4665" w:hanging="180"/>
      </w:pPr>
    </w:lvl>
    <w:lvl w:ilvl="3" w:tplc="0409000F" w:tentative="1">
      <w:start w:val="1"/>
      <w:numFmt w:val="decimal"/>
      <w:lvlText w:val="%4."/>
      <w:lvlJc w:val="left"/>
      <w:pPr>
        <w:tabs>
          <w:tab w:val="num" w:pos="5385"/>
        </w:tabs>
        <w:ind w:left="5385" w:hanging="360"/>
      </w:pPr>
    </w:lvl>
    <w:lvl w:ilvl="4" w:tplc="04090019" w:tentative="1">
      <w:start w:val="1"/>
      <w:numFmt w:val="lowerLetter"/>
      <w:lvlText w:val="%5."/>
      <w:lvlJc w:val="left"/>
      <w:pPr>
        <w:tabs>
          <w:tab w:val="num" w:pos="6105"/>
        </w:tabs>
        <w:ind w:left="6105" w:hanging="360"/>
      </w:pPr>
    </w:lvl>
    <w:lvl w:ilvl="5" w:tplc="0409001B" w:tentative="1">
      <w:start w:val="1"/>
      <w:numFmt w:val="lowerRoman"/>
      <w:lvlText w:val="%6."/>
      <w:lvlJc w:val="right"/>
      <w:pPr>
        <w:tabs>
          <w:tab w:val="num" w:pos="6825"/>
        </w:tabs>
        <w:ind w:left="6825" w:hanging="180"/>
      </w:pPr>
    </w:lvl>
    <w:lvl w:ilvl="6" w:tplc="0409000F" w:tentative="1">
      <w:start w:val="1"/>
      <w:numFmt w:val="decimal"/>
      <w:lvlText w:val="%7."/>
      <w:lvlJc w:val="left"/>
      <w:pPr>
        <w:tabs>
          <w:tab w:val="num" w:pos="7545"/>
        </w:tabs>
        <w:ind w:left="7545" w:hanging="360"/>
      </w:pPr>
    </w:lvl>
    <w:lvl w:ilvl="7" w:tplc="04090019" w:tentative="1">
      <w:start w:val="1"/>
      <w:numFmt w:val="lowerLetter"/>
      <w:lvlText w:val="%8."/>
      <w:lvlJc w:val="left"/>
      <w:pPr>
        <w:tabs>
          <w:tab w:val="num" w:pos="8265"/>
        </w:tabs>
        <w:ind w:left="8265" w:hanging="360"/>
      </w:pPr>
    </w:lvl>
    <w:lvl w:ilvl="8" w:tplc="0409001B" w:tentative="1">
      <w:start w:val="1"/>
      <w:numFmt w:val="lowerRoman"/>
      <w:lvlText w:val="%9."/>
      <w:lvlJc w:val="right"/>
      <w:pPr>
        <w:tabs>
          <w:tab w:val="num" w:pos="8985"/>
        </w:tabs>
        <w:ind w:left="8985" w:hanging="180"/>
      </w:pPr>
    </w:lvl>
  </w:abstractNum>
  <w:abstractNum w:abstractNumId="36" w15:restartNumberingAfterBreak="0">
    <w:nsid w:val="691346FA"/>
    <w:multiLevelType w:val="multilevel"/>
    <w:tmpl w:val="50EE0C2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15:restartNumberingAfterBreak="0">
    <w:nsid w:val="6EB02940"/>
    <w:multiLevelType w:val="hybridMultilevel"/>
    <w:tmpl w:val="F69430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FC40F9"/>
    <w:multiLevelType w:val="hybridMultilevel"/>
    <w:tmpl w:val="9A7E4B18"/>
    <w:lvl w:ilvl="0" w:tplc="E00232A0">
      <w:start w:val="11"/>
      <w:numFmt w:val="decimal"/>
      <w:lvlText w:val="%1.)"/>
      <w:lvlJc w:val="left"/>
      <w:pPr>
        <w:tabs>
          <w:tab w:val="num" w:pos="1750"/>
        </w:tabs>
        <w:ind w:left="1750" w:hanging="375"/>
      </w:pPr>
      <w:rPr>
        <w:rFonts w:hint="default"/>
      </w:rPr>
    </w:lvl>
    <w:lvl w:ilvl="1" w:tplc="04090019">
      <w:start w:val="1"/>
      <w:numFmt w:val="lowerLetter"/>
      <w:lvlText w:val="%2."/>
      <w:lvlJc w:val="left"/>
      <w:pPr>
        <w:tabs>
          <w:tab w:val="num" w:pos="2445"/>
        </w:tabs>
        <w:ind w:left="2445" w:hanging="360"/>
      </w:pPr>
    </w:lvl>
    <w:lvl w:ilvl="2" w:tplc="0409001B" w:tentative="1">
      <w:start w:val="1"/>
      <w:numFmt w:val="lowerRoman"/>
      <w:lvlText w:val="%3."/>
      <w:lvlJc w:val="right"/>
      <w:pPr>
        <w:tabs>
          <w:tab w:val="num" w:pos="3175"/>
        </w:tabs>
        <w:ind w:left="3175" w:hanging="180"/>
      </w:pPr>
    </w:lvl>
    <w:lvl w:ilvl="3" w:tplc="0409000F" w:tentative="1">
      <w:start w:val="1"/>
      <w:numFmt w:val="decimal"/>
      <w:lvlText w:val="%4."/>
      <w:lvlJc w:val="left"/>
      <w:pPr>
        <w:tabs>
          <w:tab w:val="num" w:pos="3895"/>
        </w:tabs>
        <w:ind w:left="3895" w:hanging="360"/>
      </w:pPr>
    </w:lvl>
    <w:lvl w:ilvl="4" w:tplc="04090019" w:tentative="1">
      <w:start w:val="1"/>
      <w:numFmt w:val="lowerLetter"/>
      <w:lvlText w:val="%5."/>
      <w:lvlJc w:val="left"/>
      <w:pPr>
        <w:tabs>
          <w:tab w:val="num" w:pos="4615"/>
        </w:tabs>
        <w:ind w:left="4615" w:hanging="360"/>
      </w:pPr>
    </w:lvl>
    <w:lvl w:ilvl="5" w:tplc="0409001B" w:tentative="1">
      <w:start w:val="1"/>
      <w:numFmt w:val="lowerRoman"/>
      <w:lvlText w:val="%6."/>
      <w:lvlJc w:val="right"/>
      <w:pPr>
        <w:tabs>
          <w:tab w:val="num" w:pos="5335"/>
        </w:tabs>
        <w:ind w:left="5335" w:hanging="180"/>
      </w:pPr>
    </w:lvl>
    <w:lvl w:ilvl="6" w:tplc="0409000F" w:tentative="1">
      <w:start w:val="1"/>
      <w:numFmt w:val="decimal"/>
      <w:lvlText w:val="%7."/>
      <w:lvlJc w:val="left"/>
      <w:pPr>
        <w:tabs>
          <w:tab w:val="num" w:pos="6055"/>
        </w:tabs>
        <w:ind w:left="6055" w:hanging="360"/>
      </w:pPr>
    </w:lvl>
    <w:lvl w:ilvl="7" w:tplc="04090019" w:tentative="1">
      <w:start w:val="1"/>
      <w:numFmt w:val="lowerLetter"/>
      <w:lvlText w:val="%8."/>
      <w:lvlJc w:val="left"/>
      <w:pPr>
        <w:tabs>
          <w:tab w:val="num" w:pos="6775"/>
        </w:tabs>
        <w:ind w:left="6775" w:hanging="360"/>
      </w:pPr>
    </w:lvl>
    <w:lvl w:ilvl="8" w:tplc="0409001B" w:tentative="1">
      <w:start w:val="1"/>
      <w:numFmt w:val="lowerRoman"/>
      <w:lvlText w:val="%9."/>
      <w:lvlJc w:val="right"/>
      <w:pPr>
        <w:tabs>
          <w:tab w:val="num" w:pos="7495"/>
        </w:tabs>
        <w:ind w:left="7495" w:hanging="180"/>
      </w:pPr>
    </w:lvl>
  </w:abstractNum>
  <w:abstractNum w:abstractNumId="39" w15:restartNumberingAfterBreak="0">
    <w:nsid w:val="76E03D6D"/>
    <w:multiLevelType w:val="multilevel"/>
    <w:tmpl w:val="641293A2"/>
    <w:lvl w:ilvl="0">
      <w:start w:val="1"/>
      <w:numFmt w:val="upperLetter"/>
      <w:lvlText w:val="%1."/>
      <w:lvlJc w:val="left"/>
      <w:pPr>
        <w:tabs>
          <w:tab w:val="num" w:pos="1800"/>
        </w:tabs>
        <w:ind w:left="180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0" w15:restartNumberingAfterBreak="0">
    <w:nsid w:val="7EE864BC"/>
    <w:multiLevelType w:val="multilevel"/>
    <w:tmpl w:val="666808A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FCD2BDA"/>
    <w:multiLevelType w:val="hybridMultilevel"/>
    <w:tmpl w:val="07F23A26"/>
    <w:lvl w:ilvl="0" w:tplc="56CC4A0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0"/>
  </w:num>
  <w:num w:numId="2">
    <w:abstractNumId w:val="35"/>
  </w:num>
  <w:num w:numId="3">
    <w:abstractNumId w:val="11"/>
    <w:lvlOverride w:ilvl="0">
      <w:lvl w:ilvl="0">
        <w:start w:val="1"/>
        <w:numFmt w:val="decimal"/>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
    <w:abstractNumId w:val="36"/>
  </w:num>
  <w:num w:numId="5">
    <w:abstractNumId w:val="29"/>
  </w:num>
  <w:num w:numId="6">
    <w:abstractNumId w:val="37"/>
  </w:num>
  <w:num w:numId="7">
    <w:abstractNumId w:val="38"/>
  </w:num>
  <w:num w:numId="8">
    <w:abstractNumId w:val="24"/>
  </w:num>
  <w:num w:numId="9">
    <w:abstractNumId w:val="17"/>
  </w:num>
  <w:num w:numId="10">
    <w:abstractNumId w:val="41"/>
  </w:num>
  <w:num w:numId="11">
    <w:abstractNumId w:val="30"/>
  </w:num>
  <w:num w:numId="12">
    <w:abstractNumId w:val="2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14"/>
  </w:num>
  <w:num w:numId="23">
    <w:abstractNumId w:val="13"/>
  </w:num>
  <w:num w:numId="24">
    <w:abstractNumId w:val="22"/>
  </w:num>
  <w:num w:numId="25">
    <w:abstractNumId w:val="32"/>
  </w:num>
  <w:num w:numId="26">
    <w:abstractNumId w:val="12"/>
  </w:num>
  <w:num w:numId="27">
    <w:abstractNumId w:val="31"/>
  </w:num>
  <w:num w:numId="28">
    <w:abstractNumId w:val="16"/>
  </w:num>
  <w:num w:numId="29">
    <w:abstractNumId w:val="26"/>
  </w:num>
  <w:num w:numId="30">
    <w:abstractNumId w:val="20"/>
  </w:num>
  <w:num w:numId="31">
    <w:abstractNumId w:val="27"/>
  </w:num>
  <w:num w:numId="32">
    <w:abstractNumId w:val="34"/>
  </w:num>
  <w:num w:numId="33">
    <w:abstractNumId w:val="18"/>
  </w:num>
  <w:num w:numId="34">
    <w:abstractNumId w:val="19"/>
  </w:num>
  <w:num w:numId="35">
    <w:abstractNumId w:val="28"/>
  </w:num>
  <w:num w:numId="36">
    <w:abstractNumId w:val="33"/>
  </w:num>
  <w:num w:numId="37">
    <w:abstractNumId w:val="40"/>
  </w:num>
  <w:num w:numId="38">
    <w:abstractNumId w:val="25"/>
  </w:num>
  <w:num w:numId="39">
    <w:abstractNumId w:val="39"/>
  </w:num>
  <w:num w:numId="40">
    <w:abstractNumId w:val="2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AF"/>
    <w:rsid w:val="000441CD"/>
    <w:rsid w:val="000558B0"/>
    <w:rsid w:val="00094B5B"/>
    <w:rsid w:val="0016565E"/>
    <w:rsid w:val="00194DAB"/>
    <w:rsid w:val="002006E7"/>
    <w:rsid w:val="0020229D"/>
    <w:rsid w:val="002118D8"/>
    <w:rsid w:val="00285CA7"/>
    <w:rsid w:val="00293A54"/>
    <w:rsid w:val="002B235F"/>
    <w:rsid w:val="002C726D"/>
    <w:rsid w:val="002F03EF"/>
    <w:rsid w:val="00366061"/>
    <w:rsid w:val="00371696"/>
    <w:rsid w:val="00385993"/>
    <w:rsid w:val="003A3BE8"/>
    <w:rsid w:val="003A767D"/>
    <w:rsid w:val="003C42CB"/>
    <w:rsid w:val="003D549E"/>
    <w:rsid w:val="003E705C"/>
    <w:rsid w:val="00461E83"/>
    <w:rsid w:val="00467E6F"/>
    <w:rsid w:val="004B0FF1"/>
    <w:rsid w:val="004C1A83"/>
    <w:rsid w:val="005479F8"/>
    <w:rsid w:val="00577851"/>
    <w:rsid w:val="005A6728"/>
    <w:rsid w:val="005F172D"/>
    <w:rsid w:val="00620B3D"/>
    <w:rsid w:val="00631386"/>
    <w:rsid w:val="00650310"/>
    <w:rsid w:val="0067174A"/>
    <w:rsid w:val="00713DEA"/>
    <w:rsid w:val="00731905"/>
    <w:rsid w:val="00731E05"/>
    <w:rsid w:val="00752185"/>
    <w:rsid w:val="00773673"/>
    <w:rsid w:val="00787639"/>
    <w:rsid w:val="00796D00"/>
    <w:rsid w:val="007A5BCE"/>
    <w:rsid w:val="00820680"/>
    <w:rsid w:val="008250F3"/>
    <w:rsid w:val="00835618"/>
    <w:rsid w:val="00841DFE"/>
    <w:rsid w:val="00846D20"/>
    <w:rsid w:val="00867657"/>
    <w:rsid w:val="00880FC1"/>
    <w:rsid w:val="008A35B8"/>
    <w:rsid w:val="008B4CEA"/>
    <w:rsid w:val="008C05AF"/>
    <w:rsid w:val="008C3931"/>
    <w:rsid w:val="008D208F"/>
    <w:rsid w:val="00915A76"/>
    <w:rsid w:val="00922621"/>
    <w:rsid w:val="009516F4"/>
    <w:rsid w:val="00954278"/>
    <w:rsid w:val="009615B7"/>
    <w:rsid w:val="00974A54"/>
    <w:rsid w:val="0098781E"/>
    <w:rsid w:val="00A03D99"/>
    <w:rsid w:val="00A37081"/>
    <w:rsid w:val="00A454C9"/>
    <w:rsid w:val="00A9550F"/>
    <w:rsid w:val="00A95831"/>
    <w:rsid w:val="00AA2611"/>
    <w:rsid w:val="00AC75B3"/>
    <w:rsid w:val="00AD4217"/>
    <w:rsid w:val="00B22376"/>
    <w:rsid w:val="00B246DC"/>
    <w:rsid w:val="00B919D1"/>
    <w:rsid w:val="00C370E3"/>
    <w:rsid w:val="00C64A32"/>
    <w:rsid w:val="00C92026"/>
    <w:rsid w:val="00CA6A37"/>
    <w:rsid w:val="00CC6FBB"/>
    <w:rsid w:val="00CD47C2"/>
    <w:rsid w:val="00CE504D"/>
    <w:rsid w:val="00CF3E5D"/>
    <w:rsid w:val="00D13C35"/>
    <w:rsid w:val="00D30BD3"/>
    <w:rsid w:val="00D64239"/>
    <w:rsid w:val="00D87A58"/>
    <w:rsid w:val="00DD0CE2"/>
    <w:rsid w:val="00DD432F"/>
    <w:rsid w:val="00E3289D"/>
    <w:rsid w:val="00E36FC0"/>
    <w:rsid w:val="00E44D19"/>
    <w:rsid w:val="00E538F6"/>
    <w:rsid w:val="00E859FC"/>
    <w:rsid w:val="00EC6D9B"/>
    <w:rsid w:val="00ED0C4E"/>
    <w:rsid w:val="00F04715"/>
    <w:rsid w:val="00F31F9F"/>
    <w:rsid w:val="00F4114C"/>
    <w:rsid w:val="00F650F0"/>
    <w:rsid w:val="00F70A1B"/>
    <w:rsid w:val="00F87C0F"/>
    <w:rsid w:val="00FB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0"/>
    <o:shapelayout v:ext="edit">
      <o:idmap v:ext="edit" data="1"/>
    </o:shapelayout>
  </w:shapeDefaults>
  <w:decimalSymbol w:val="."/>
  <w:listSeparator w:val=","/>
  <w15:chartTrackingRefBased/>
  <w15:docId w15:val="{A728D570-2881-4DA1-BCDA-AA51B0D1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1F9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5AF"/>
    <w:rPr>
      <w:sz w:val="22"/>
      <w:szCs w:val="22"/>
      <w:lang w:eastAsia="en-US"/>
    </w:rPr>
  </w:style>
  <w:style w:type="paragraph" w:styleId="Header">
    <w:name w:val="header"/>
    <w:basedOn w:val="Normal"/>
    <w:link w:val="HeaderChar"/>
    <w:unhideWhenUsed/>
    <w:rsid w:val="008C05AF"/>
    <w:pPr>
      <w:tabs>
        <w:tab w:val="center" w:pos="4680"/>
        <w:tab w:val="right" w:pos="9360"/>
      </w:tabs>
    </w:pPr>
  </w:style>
  <w:style w:type="character" w:customStyle="1" w:styleId="HeaderChar">
    <w:name w:val="Header Char"/>
    <w:basedOn w:val="DefaultParagraphFont"/>
    <w:link w:val="Header"/>
    <w:rsid w:val="008C05AF"/>
  </w:style>
  <w:style w:type="paragraph" w:styleId="Footer">
    <w:name w:val="footer"/>
    <w:basedOn w:val="Normal"/>
    <w:link w:val="FooterChar"/>
    <w:uiPriority w:val="99"/>
    <w:unhideWhenUsed/>
    <w:rsid w:val="008C05AF"/>
    <w:pPr>
      <w:tabs>
        <w:tab w:val="center" w:pos="4680"/>
        <w:tab w:val="right" w:pos="9360"/>
      </w:tabs>
    </w:pPr>
  </w:style>
  <w:style w:type="character" w:customStyle="1" w:styleId="FooterChar">
    <w:name w:val="Footer Char"/>
    <w:basedOn w:val="DefaultParagraphFont"/>
    <w:link w:val="Footer"/>
    <w:uiPriority w:val="99"/>
    <w:rsid w:val="008C05AF"/>
  </w:style>
  <w:style w:type="paragraph" w:styleId="BalloonText">
    <w:name w:val="Balloon Text"/>
    <w:basedOn w:val="Normal"/>
    <w:link w:val="BalloonTextChar"/>
    <w:uiPriority w:val="99"/>
    <w:semiHidden/>
    <w:unhideWhenUsed/>
    <w:rsid w:val="008C05AF"/>
    <w:rPr>
      <w:rFonts w:ascii="Tahoma" w:hAnsi="Tahoma" w:cs="Tahoma"/>
      <w:sz w:val="16"/>
      <w:szCs w:val="16"/>
    </w:rPr>
  </w:style>
  <w:style w:type="character" w:customStyle="1" w:styleId="BalloonTextChar">
    <w:name w:val="Balloon Text Char"/>
    <w:link w:val="BalloonText"/>
    <w:uiPriority w:val="99"/>
    <w:semiHidden/>
    <w:rsid w:val="008C05AF"/>
    <w:rPr>
      <w:rFonts w:ascii="Tahoma" w:hAnsi="Tahoma" w:cs="Tahoma"/>
      <w:sz w:val="16"/>
      <w:szCs w:val="16"/>
    </w:rPr>
  </w:style>
  <w:style w:type="character" w:styleId="Hyperlink">
    <w:name w:val="Hyperlink"/>
    <w:uiPriority w:val="99"/>
    <w:unhideWhenUsed/>
    <w:rsid w:val="00846D20"/>
    <w:rPr>
      <w:color w:val="0000FF"/>
      <w:u w:val="single"/>
    </w:rPr>
  </w:style>
  <w:style w:type="paragraph" w:styleId="BodyTextIndent">
    <w:name w:val="Body Text Indent"/>
    <w:basedOn w:val="Normal"/>
    <w:rsid w:val="003A767D"/>
    <w:pPr>
      <w:ind w:left="288"/>
    </w:pPr>
    <w:rPr>
      <w:bCs/>
      <w:sz w:val="22"/>
    </w:rPr>
  </w:style>
  <w:style w:type="paragraph" w:styleId="BodyTextIndent2">
    <w:name w:val="Body Text Indent 2"/>
    <w:basedOn w:val="Normal"/>
    <w:rsid w:val="00620B3D"/>
    <w:pPr>
      <w:spacing w:after="120" w:line="480" w:lineRule="auto"/>
      <w:ind w:left="360"/>
    </w:pPr>
  </w:style>
  <w:style w:type="paragraph" w:styleId="NormalWeb">
    <w:name w:val="Normal (Web)"/>
    <w:basedOn w:val="Normal"/>
    <w:uiPriority w:val="99"/>
    <w:semiHidden/>
    <w:unhideWhenUsed/>
    <w:rsid w:val="00731E05"/>
    <w:pPr>
      <w:spacing w:before="100" w:beforeAutospacing="1" w:after="100" w:afterAutospacing="1"/>
    </w:pPr>
  </w:style>
  <w:style w:type="character" w:styleId="Strong">
    <w:name w:val="Strong"/>
    <w:qFormat/>
    <w:rsid w:val="00922621"/>
    <w:rPr>
      <w:b/>
      <w:bCs/>
    </w:rPr>
  </w:style>
  <w:style w:type="paragraph" w:customStyle="1" w:styleId="Level1">
    <w:name w:val="Level 1"/>
    <w:basedOn w:val="Normal"/>
    <w:rsid w:val="00371696"/>
    <w:pPr>
      <w:widowControl w:val="0"/>
      <w:numPr>
        <w:numId w:val="1"/>
      </w:numPr>
      <w:autoSpaceDE w:val="0"/>
      <w:autoSpaceDN w:val="0"/>
      <w:adjustRightInd w:val="0"/>
      <w:ind w:left="1440" w:hanging="720"/>
      <w:outlineLvl w:val="0"/>
    </w:pPr>
  </w:style>
  <w:style w:type="paragraph" w:customStyle="1" w:styleId="Level2">
    <w:name w:val="Level 2"/>
    <w:basedOn w:val="Normal"/>
    <w:rsid w:val="00371696"/>
    <w:pPr>
      <w:widowControl w:val="0"/>
      <w:numPr>
        <w:ilvl w:val="1"/>
        <w:numId w:val="2"/>
      </w:numPr>
      <w:autoSpaceDE w:val="0"/>
      <w:autoSpaceDN w:val="0"/>
      <w:adjustRightInd w:val="0"/>
      <w:ind w:left="2160" w:hanging="72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3414">
      <w:bodyDiv w:val="1"/>
      <w:marLeft w:val="0"/>
      <w:marRight w:val="0"/>
      <w:marTop w:val="0"/>
      <w:marBottom w:val="0"/>
      <w:divBdr>
        <w:top w:val="none" w:sz="0" w:space="0" w:color="auto"/>
        <w:left w:val="none" w:sz="0" w:space="0" w:color="auto"/>
        <w:bottom w:val="none" w:sz="0" w:space="0" w:color="auto"/>
        <w:right w:val="none" w:sz="0" w:space="0" w:color="auto"/>
      </w:divBdr>
    </w:div>
    <w:div w:id="615136604">
      <w:bodyDiv w:val="1"/>
      <w:marLeft w:val="0"/>
      <w:marRight w:val="0"/>
      <w:marTop w:val="0"/>
      <w:marBottom w:val="0"/>
      <w:divBdr>
        <w:top w:val="none" w:sz="0" w:space="0" w:color="auto"/>
        <w:left w:val="none" w:sz="0" w:space="0" w:color="auto"/>
        <w:bottom w:val="none" w:sz="0" w:space="0" w:color="auto"/>
        <w:right w:val="none" w:sz="0" w:space="0" w:color="auto"/>
      </w:divBdr>
    </w:div>
    <w:div w:id="207114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DAC20-D21F-446E-8871-2532F9588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650240-67F6-4AD8-BCB9-03A0D1F86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Laura Shively</dc:creator>
  <cp:keywords/>
  <cp:lastModifiedBy>Angie Devilbliss</cp:lastModifiedBy>
  <cp:revision>2</cp:revision>
  <cp:lastPrinted>2010-07-08T15:12:00Z</cp:lastPrinted>
  <dcterms:created xsi:type="dcterms:W3CDTF">2017-01-04T19:43:00Z</dcterms:created>
  <dcterms:modified xsi:type="dcterms:W3CDTF">2017-01-04T19:43:00Z</dcterms:modified>
</cp:coreProperties>
</file>